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A73B" w14:textId="35A52D3D" w:rsidR="002B0651" w:rsidRDefault="007D1061" w:rsidP="007D1061">
      <w:pPr>
        <w:snapToGrid w:val="0"/>
        <w:spacing w:line="276" w:lineRule="auto"/>
        <w:jc w:val="center"/>
        <w:rPr>
          <w:rFonts w:ascii="微软雅黑" w:eastAsia="微软雅黑" w:hAnsi="微软雅黑"/>
          <w:b/>
          <w:color w:val="FF0000"/>
          <w:sz w:val="44"/>
          <w:szCs w:val="44"/>
        </w:rPr>
      </w:pPr>
      <w:r w:rsidRPr="007D1061">
        <w:rPr>
          <w:rFonts w:ascii="微软雅黑" w:eastAsia="微软雅黑" w:hAnsi="微软雅黑" w:hint="eastAsia"/>
          <w:b/>
          <w:color w:val="FF0000"/>
          <w:sz w:val="44"/>
          <w:szCs w:val="44"/>
        </w:rPr>
        <w:t>中国化学会</w:t>
      </w:r>
      <w:r w:rsidR="00DF7602">
        <w:rPr>
          <w:rFonts w:ascii="微软雅黑" w:eastAsia="微软雅黑" w:hAnsi="微软雅黑" w:hint="eastAsia"/>
          <w:b/>
          <w:color w:val="FF0000"/>
          <w:sz w:val="44"/>
          <w:szCs w:val="44"/>
        </w:rPr>
        <w:t>第六届西南地区高分子及复合材料学术研讨会</w:t>
      </w:r>
    </w:p>
    <w:p w14:paraId="4B844BCA" w14:textId="77777777" w:rsidR="002B0651" w:rsidRDefault="00DF7602">
      <w:pPr>
        <w:widowControl/>
        <w:spacing w:line="360" w:lineRule="auto"/>
        <w:jc w:val="center"/>
        <w:rPr>
          <w:rFonts w:ascii="宋体" w:eastAsia="宋体" w:hAnsi="宋体"/>
          <w:b/>
          <w:sz w:val="28"/>
          <w:szCs w:val="28"/>
        </w:rPr>
      </w:pPr>
      <w:r>
        <w:rPr>
          <w:rFonts w:ascii="Times New Roman" w:eastAsia="宋体" w:hAnsi="Times New Roman" w:cs="Times New Roman"/>
          <w:b/>
          <w:sz w:val="28"/>
          <w:szCs w:val="28"/>
        </w:rPr>
        <w:t>2022</w:t>
      </w:r>
      <w:r>
        <w:rPr>
          <w:rFonts w:ascii="Times New Roman" w:eastAsia="宋体" w:hAnsi="宋体" w:cs="Times New Roman"/>
          <w:b/>
          <w:sz w:val="28"/>
          <w:szCs w:val="28"/>
        </w:rPr>
        <w:t>年</w:t>
      </w:r>
      <w:r>
        <w:rPr>
          <w:rFonts w:ascii="Times New Roman" w:eastAsia="宋体" w:hAnsi="Times New Roman" w:cs="Times New Roman"/>
          <w:b/>
          <w:sz w:val="28"/>
          <w:szCs w:val="28"/>
        </w:rPr>
        <w:t>5</w:t>
      </w:r>
      <w:r>
        <w:rPr>
          <w:rFonts w:ascii="Times New Roman" w:eastAsia="宋体" w:hAnsi="宋体" w:cs="Times New Roman"/>
          <w:b/>
          <w:sz w:val="28"/>
          <w:szCs w:val="28"/>
        </w:rPr>
        <w:t>月</w:t>
      </w:r>
      <w:r>
        <w:rPr>
          <w:rFonts w:ascii="Times New Roman" w:eastAsia="宋体" w:hAnsi="Times New Roman" w:cs="Times New Roman"/>
          <w:b/>
          <w:sz w:val="28"/>
          <w:szCs w:val="28"/>
        </w:rPr>
        <w:t>13</w:t>
      </w:r>
      <w:r>
        <w:rPr>
          <w:rFonts w:ascii="Times New Roman" w:eastAsia="宋体" w:hAnsi="宋体" w:cs="Times New Roman"/>
          <w:b/>
          <w:sz w:val="28"/>
          <w:szCs w:val="28"/>
        </w:rPr>
        <w:t>日</w:t>
      </w:r>
      <w:r>
        <w:rPr>
          <w:rFonts w:ascii="Times New Roman" w:eastAsia="宋体" w:hAnsi="Times New Roman" w:cs="Times New Roman"/>
          <w:b/>
          <w:sz w:val="28"/>
          <w:szCs w:val="28"/>
        </w:rPr>
        <w:t>-15</w:t>
      </w:r>
      <w:r>
        <w:rPr>
          <w:rFonts w:ascii="宋体" w:eastAsia="宋体" w:hAnsi="宋体" w:hint="eastAsia"/>
          <w:b/>
          <w:sz w:val="28"/>
          <w:szCs w:val="28"/>
        </w:rPr>
        <w:t>日  重庆·永川</w:t>
      </w:r>
    </w:p>
    <w:p w14:paraId="2D5C578E" w14:textId="77777777" w:rsidR="002B0651" w:rsidRDefault="00DF7602">
      <w:pPr>
        <w:widowControl/>
        <w:spacing w:line="360" w:lineRule="auto"/>
        <w:jc w:val="center"/>
        <w:rPr>
          <w:rFonts w:ascii="宋体" w:eastAsia="宋体" w:hAnsi="宋体"/>
          <w:b/>
          <w:sz w:val="28"/>
          <w:szCs w:val="28"/>
        </w:rPr>
      </w:pPr>
      <w:r>
        <w:rPr>
          <w:rFonts w:ascii="宋体" w:eastAsia="宋体" w:hAnsi="宋体" w:hint="eastAsia"/>
          <w:b/>
          <w:sz w:val="28"/>
          <w:szCs w:val="28"/>
        </w:rPr>
        <w:t>第一轮通知</w:t>
      </w:r>
    </w:p>
    <w:p w14:paraId="4A97ADE3" w14:textId="77777777" w:rsidR="002B0651" w:rsidRDefault="00DF7602">
      <w:pPr>
        <w:rPr>
          <w:rFonts w:ascii="楷体" w:eastAsia="楷体" w:hAnsi="楷体"/>
          <w:b/>
          <w:sz w:val="48"/>
          <w:szCs w:val="48"/>
        </w:rPr>
      </w:pPr>
      <w:r>
        <w:rPr>
          <w:rFonts w:ascii="楷体" w:eastAsia="楷体" w:hAnsi="楷体"/>
          <w:b/>
          <w:noProof/>
          <w:sz w:val="48"/>
          <w:szCs w:val="48"/>
        </w:rPr>
        <w:drawing>
          <wp:inline distT="0" distB="0" distL="0" distR="0" wp14:anchorId="315D7CCA" wp14:editId="6A8928BF">
            <wp:extent cx="5007610" cy="33623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t="2216"/>
                    <a:stretch>
                      <a:fillRect/>
                    </a:stretch>
                  </pic:blipFill>
                  <pic:spPr>
                    <a:xfrm>
                      <a:off x="0" y="0"/>
                      <a:ext cx="5007610" cy="3362325"/>
                    </a:xfrm>
                    <a:prstGeom prst="rect">
                      <a:avLst/>
                    </a:prstGeom>
                    <a:noFill/>
                    <a:ln w="9525">
                      <a:noFill/>
                      <a:miter lim="800000"/>
                      <a:headEnd/>
                      <a:tailEnd/>
                    </a:ln>
                  </pic:spPr>
                </pic:pic>
              </a:graphicData>
            </a:graphic>
          </wp:inline>
        </w:drawing>
      </w:r>
    </w:p>
    <w:p w14:paraId="37F6CC5C" w14:textId="77777777" w:rsidR="002B0651" w:rsidRDefault="002B0651">
      <w:pPr>
        <w:widowControl/>
        <w:spacing w:line="360" w:lineRule="auto"/>
        <w:rPr>
          <w:rFonts w:ascii="宋体" w:eastAsia="宋体" w:hAnsi="宋体"/>
          <w:b/>
          <w:sz w:val="28"/>
          <w:szCs w:val="28"/>
        </w:rPr>
      </w:pPr>
    </w:p>
    <w:p w14:paraId="120AB8AC" w14:textId="10B2730B" w:rsidR="002B0651" w:rsidRDefault="00DF7602">
      <w:pPr>
        <w:widowControl/>
        <w:spacing w:line="360" w:lineRule="auto"/>
        <w:rPr>
          <w:rFonts w:ascii="宋体" w:eastAsia="宋体" w:hAnsi="宋体"/>
          <w:b/>
          <w:sz w:val="28"/>
          <w:szCs w:val="28"/>
        </w:rPr>
      </w:pPr>
      <w:r>
        <w:rPr>
          <w:rFonts w:ascii="宋体" w:eastAsia="宋体" w:hAnsi="宋体" w:hint="eastAsia"/>
          <w:b/>
          <w:sz w:val="28"/>
          <w:szCs w:val="28"/>
        </w:rPr>
        <w:t>主办单位：</w:t>
      </w:r>
      <w:r w:rsidR="00037C3D" w:rsidRPr="00037C3D">
        <w:rPr>
          <w:rFonts w:ascii="宋体" w:eastAsia="宋体" w:hAnsi="宋体" w:hint="eastAsia"/>
          <w:b/>
          <w:sz w:val="28"/>
          <w:szCs w:val="28"/>
        </w:rPr>
        <w:t>中国化学会高分子学科委员会、</w:t>
      </w:r>
      <w:r>
        <w:rPr>
          <w:rFonts w:ascii="宋体" w:eastAsia="宋体" w:hAnsi="宋体" w:hint="eastAsia"/>
          <w:b/>
          <w:sz w:val="28"/>
          <w:szCs w:val="28"/>
        </w:rPr>
        <w:t>四川大学</w:t>
      </w:r>
    </w:p>
    <w:p w14:paraId="3BCCBE11" w14:textId="57480F90" w:rsidR="002B0651" w:rsidRDefault="00DF7602" w:rsidP="00037C3D">
      <w:pPr>
        <w:widowControl/>
        <w:spacing w:line="360" w:lineRule="auto"/>
        <w:ind w:left="1405" w:hangingChars="500" w:hanging="1405"/>
        <w:rPr>
          <w:rFonts w:ascii="宋体" w:eastAsia="宋体" w:hAnsi="宋体"/>
          <w:b/>
          <w:sz w:val="28"/>
          <w:szCs w:val="28"/>
        </w:rPr>
      </w:pPr>
      <w:r>
        <w:rPr>
          <w:rFonts w:ascii="宋体" w:eastAsia="宋体" w:hAnsi="宋体" w:hint="eastAsia"/>
          <w:b/>
          <w:sz w:val="28"/>
          <w:szCs w:val="28"/>
        </w:rPr>
        <w:t>承办单位：四川大学高分子科学与工程学院、重庆文理学院材料科学与工程学院、重庆功能材料学会</w:t>
      </w:r>
      <w:r w:rsidR="00037C3D">
        <w:rPr>
          <w:rFonts w:ascii="宋体" w:eastAsia="宋体" w:hAnsi="宋体" w:hint="eastAsia"/>
          <w:b/>
          <w:sz w:val="28"/>
          <w:szCs w:val="28"/>
        </w:rPr>
        <w:t>、</w:t>
      </w:r>
      <w:bookmarkStart w:id="0" w:name="_Hlk93303983"/>
      <w:r w:rsidR="00037C3D" w:rsidRPr="00037C3D">
        <w:rPr>
          <w:rFonts w:ascii="宋体" w:eastAsia="宋体" w:hAnsi="宋体" w:hint="eastAsia"/>
          <w:b/>
          <w:sz w:val="28"/>
          <w:szCs w:val="28"/>
        </w:rPr>
        <w:t>重庆市永川区科学技术协会</w:t>
      </w:r>
    </w:p>
    <w:bookmarkEnd w:id="0"/>
    <w:p w14:paraId="38A460ED" w14:textId="77777777" w:rsidR="002B0651" w:rsidRDefault="002B0651">
      <w:pPr>
        <w:widowControl/>
        <w:spacing w:line="360" w:lineRule="auto"/>
        <w:ind w:firstLineChars="500" w:firstLine="1405"/>
        <w:rPr>
          <w:rFonts w:ascii="宋体" w:eastAsia="宋体" w:hAnsi="宋体"/>
          <w:b/>
          <w:sz w:val="28"/>
          <w:szCs w:val="28"/>
        </w:rPr>
      </w:pPr>
    </w:p>
    <w:p w14:paraId="15273A45" w14:textId="77777777" w:rsidR="002B0651" w:rsidRDefault="00DF7602">
      <w:pPr>
        <w:widowControl/>
        <w:spacing w:line="360" w:lineRule="auto"/>
        <w:jc w:val="center"/>
        <w:rPr>
          <w:rFonts w:ascii="楷体" w:eastAsia="楷体" w:hAnsi="楷体"/>
          <w:b/>
          <w:sz w:val="48"/>
          <w:szCs w:val="48"/>
        </w:rPr>
      </w:pPr>
      <w:r>
        <w:rPr>
          <w:rFonts w:ascii="楷体" w:eastAsia="楷体" w:hAnsi="楷体"/>
          <w:b/>
          <w:noProof/>
          <w:sz w:val="48"/>
          <w:szCs w:val="48"/>
        </w:rPr>
        <w:drawing>
          <wp:inline distT="0" distB="0" distL="0" distR="0" wp14:anchorId="2AED1FA6" wp14:editId="65E3EB3C">
            <wp:extent cx="946150" cy="864870"/>
            <wp:effectExtent l="0" t="0" r="6350" b="1143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cstate="print"/>
                    <a:stretch>
                      <a:fillRect/>
                    </a:stretch>
                  </pic:blipFill>
                  <pic:spPr>
                    <a:xfrm>
                      <a:off x="0" y="0"/>
                      <a:ext cx="950035" cy="868312"/>
                    </a:xfrm>
                    <a:prstGeom prst="rect">
                      <a:avLst/>
                    </a:prstGeom>
                  </pic:spPr>
                </pic:pic>
              </a:graphicData>
            </a:graphic>
          </wp:inline>
        </w:drawing>
      </w:r>
      <w:r>
        <w:rPr>
          <w:rFonts w:ascii="楷体" w:eastAsia="楷体" w:hAnsi="楷体" w:hint="eastAsia"/>
          <w:b/>
          <w:sz w:val="48"/>
          <w:szCs w:val="48"/>
        </w:rPr>
        <w:t xml:space="preserve">   </w:t>
      </w:r>
      <w:r>
        <w:rPr>
          <w:rFonts w:ascii="楷体" w:eastAsia="楷体" w:hAnsi="楷体" w:hint="eastAsia"/>
          <w:b/>
          <w:noProof/>
          <w:sz w:val="48"/>
          <w:szCs w:val="48"/>
        </w:rPr>
        <w:drawing>
          <wp:inline distT="0" distB="0" distL="114300" distR="114300" wp14:anchorId="73C44505" wp14:editId="4B98C40E">
            <wp:extent cx="890270" cy="890270"/>
            <wp:effectExtent l="0" t="0" r="5080" b="5080"/>
            <wp:docPr id="6"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2"/>
                    <pic:cNvPicPr>
                      <a:picLocks noChangeAspect="1"/>
                    </pic:cNvPicPr>
                  </pic:nvPicPr>
                  <pic:blipFill>
                    <a:blip r:embed="rId10" cstate="print"/>
                    <a:stretch>
                      <a:fillRect/>
                    </a:stretch>
                  </pic:blipFill>
                  <pic:spPr>
                    <a:xfrm>
                      <a:off x="0" y="0"/>
                      <a:ext cx="896473" cy="896473"/>
                    </a:xfrm>
                    <a:prstGeom prst="rect">
                      <a:avLst/>
                    </a:prstGeom>
                  </pic:spPr>
                </pic:pic>
              </a:graphicData>
            </a:graphic>
          </wp:inline>
        </w:drawing>
      </w:r>
    </w:p>
    <w:p w14:paraId="34F419AB" w14:textId="4F2F7026" w:rsidR="002B0651" w:rsidRPr="007D1061" w:rsidRDefault="007D1061" w:rsidP="007D1061">
      <w:pPr>
        <w:snapToGrid w:val="0"/>
        <w:jc w:val="center"/>
        <w:rPr>
          <w:rFonts w:ascii="楷体" w:eastAsia="楷体" w:hAnsi="楷体"/>
          <w:b/>
          <w:sz w:val="44"/>
          <w:szCs w:val="44"/>
        </w:rPr>
      </w:pPr>
      <w:r w:rsidRPr="007D1061">
        <w:rPr>
          <w:rFonts w:ascii="楷体" w:eastAsia="楷体" w:hAnsi="楷体" w:hint="eastAsia"/>
          <w:b/>
          <w:sz w:val="44"/>
          <w:szCs w:val="44"/>
        </w:rPr>
        <w:lastRenderedPageBreak/>
        <w:t>中国化学会</w:t>
      </w:r>
      <w:r w:rsidR="00DF7602" w:rsidRPr="007D1061">
        <w:rPr>
          <w:rFonts w:ascii="楷体" w:eastAsia="楷体" w:hAnsi="楷体" w:hint="eastAsia"/>
          <w:b/>
          <w:sz w:val="44"/>
          <w:szCs w:val="44"/>
        </w:rPr>
        <w:t>第六届西南地区高分子及复合材料学术研讨会会议通知（第一轮）</w:t>
      </w:r>
    </w:p>
    <w:p w14:paraId="1389975B" w14:textId="77777777" w:rsidR="002B0651" w:rsidRDefault="002B0651">
      <w:pPr>
        <w:snapToGrid w:val="0"/>
        <w:spacing w:line="360" w:lineRule="auto"/>
        <w:rPr>
          <w:rFonts w:ascii="楷体" w:eastAsia="楷体" w:hAnsi="楷体"/>
          <w:sz w:val="28"/>
          <w:szCs w:val="28"/>
        </w:rPr>
      </w:pPr>
    </w:p>
    <w:p w14:paraId="2080368F" w14:textId="77777777" w:rsidR="002B0651" w:rsidRDefault="00DF7602">
      <w:pPr>
        <w:snapToGrid w:val="0"/>
        <w:spacing w:line="360" w:lineRule="auto"/>
        <w:rPr>
          <w:rFonts w:ascii="楷体" w:eastAsia="楷体" w:hAnsi="楷体"/>
          <w:sz w:val="28"/>
          <w:szCs w:val="28"/>
        </w:rPr>
      </w:pPr>
      <w:r>
        <w:rPr>
          <w:rFonts w:ascii="楷体" w:eastAsia="楷体" w:hAnsi="楷体" w:hint="eastAsia"/>
          <w:sz w:val="28"/>
          <w:szCs w:val="28"/>
        </w:rPr>
        <w:t>尊敬的各位专家、老师、同行：</w:t>
      </w:r>
    </w:p>
    <w:p w14:paraId="71B9BDC6" w14:textId="455FB834" w:rsidR="002B0651" w:rsidRDefault="00DF7602">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您好！</w:t>
      </w:r>
      <w:r>
        <w:rPr>
          <w:rFonts w:ascii="楷体" w:eastAsia="楷体" w:hAnsi="楷体"/>
          <w:sz w:val="28"/>
          <w:szCs w:val="28"/>
        </w:rPr>
        <w:t>西南地区是我国经济增长高地，拥有丰富的科技、教育资源，在高分子及复合材料学科领域，科研水平处于国内前列</w:t>
      </w:r>
      <w:r>
        <w:rPr>
          <w:rFonts w:ascii="楷体" w:eastAsia="楷体" w:hAnsi="楷体" w:hint="eastAsia"/>
          <w:sz w:val="28"/>
          <w:szCs w:val="28"/>
        </w:rPr>
        <w:t>，</w:t>
      </w:r>
      <w:r>
        <w:rPr>
          <w:rFonts w:ascii="楷体" w:eastAsia="楷体" w:hAnsi="楷体"/>
          <w:sz w:val="28"/>
          <w:szCs w:val="28"/>
        </w:rPr>
        <w:t>为</w:t>
      </w:r>
      <w:r>
        <w:rPr>
          <w:rFonts w:ascii="楷体" w:eastAsia="楷体" w:hAnsi="楷体" w:hint="eastAsia"/>
          <w:sz w:val="28"/>
          <w:szCs w:val="28"/>
        </w:rPr>
        <w:t>加快成渝地区双城经济圈建设，共同推进高分子材料及复合材料科学与技术的发展，搭建良好的学术交流平台，“</w:t>
      </w:r>
      <w:r w:rsidR="007D1061" w:rsidRPr="007D1061">
        <w:rPr>
          <w:rFonts w:ascii="楷体" w:eastAsia="楷体" w:hAnsi="楷体" w:hint="eastAsia"/>
          <w:sz w:val="28"/>
          <w:szCs w:val="28"/>
        </w:rPr>
        <w:t>中国化学会</w:t>
      </w:r>
      <w:r>
        <w:rPr>
          <w:rFonts w:ascii="楷体" w:eastAsia="楷体" w:hAnsi="楷体" w:hint="eastAsia"/>
          <w:sz w:val="28"/>
          <w:szCs w:val="28"/>
        </w:rPr>
        <w:t>第六届西南地区高分子及复合材料学术研讨会”，将于2022年5月13日-15日在</w:t>
      </w:r>
      <w:r>
        <w:rPr>
          <w:rFonts w:ascii="楷体" w:eastAsia="楷体" w:hAnsi="楷体"/>
          <w:sz w:val="28"/>
          <w:szCs w:val="28"/>
        </w:rPr>
        <w:t>重庆·永川</w:t>
      </w:r>
      <w:r>
        <w:rPr>
          <w:rFonts w:ascii="楷体" w:eastAsia="楷体" w:hAnsi="楷体" w:hint="eastAsia"/>
          <w:sz w:val="28"/>
          <w:szCs w:val="28"/>
        </w:rPr>
        <w:t>举办。会议</w:t>
      </w:r>
      <w:r>
        <w:rPr>
          <w:rFonts w:ascii="楷体" w:eastAsia="楷体" w:hAnsi="楷体"/>
          <w:sz w:val="28"/>
          <w:szCs w:val="28"/>
        </w:rPr>
        <w:t>由</w:t>
      </w:r>
      <w:r w:rsidR="00037C3D" w:rsidRPr="00037C3D">
        <w:rPr>
          <w:rFonts w:ascii="楷体" w:eastAsia="楷体" w:hAnsi="楷体" w:hint="eastAsia"/>
          <w:sz w:val="28"/>
          <w:szCs w:val="28"/>
        </w:rPr>
        <w:t>中国化学会高分子学科委员会、四川大学</w:t>
      </w:r>
      <w:r>
        <w:rPr>
          <w:rFonts w:ascii="楷体" w:eastAsia="楷体" w:hAnsi="楷体"/>
          <w:sz w:val="28"/>
          <w:szCs w:val="28"/>
        </w:rPr>
        <w:t>主办</w:t>
      </w:r>
      <w:r>
        <w:rPr>
          <w:rFonts w:ascii="楷体" w:eastAsia="楷体" w:hAnsi="楷体" w:hint="eastAsia"/>
          <w:sz w:val="28"/>
          <w:szCs w:val="28"/>
        </w:rPr>
        <w:t>，四川大学高分子科学与工程学院、重庆文理学院材料科学与工程学院、重庆功能材料学会</w:t>
      </w:r>
      <w:r w:rsidR="00037C3D">
        <w:rPr>
          <w:rFonts w:ascii="楷体" w:eastAsia="楷体" w:hAnsi="楷体" w:hint="eastAsia"/>
          <w:sz w:val="28"/>
          <w:szCs w:val="28"/>
        </w:rPr>
        <w:t>、</w:t>
      </w:r>
      <w:r w:rsidR="00037C3D" w:rsidRPr="00037C3D">
        <w:rPr>
          <w:rFonts w:ascii="楷体" w:eastAsia="楷体" w:hAnsi="楷体" w:hint="eastAsia"/>
          <w:sz w:val="28"/>
          <w:szCs w:val="28"/>
        </w:rPr>
        <w:t>重庆市永川区科学技术协会</w:t>
      </w:r>
      <w:r>
        <w:rPr>
          <w:rFonts w:ascii="楷体" w:eastAsia="楷体" w:hAnsi="楷体"/>
          <w:sz w:val="28"/>
          <w:szCs w:val="28"/>
        </w:rPr>
        <w:t>承办。</w:t>
      </w:r>
      <w:r>
        <w:rPr>
          <w:rFonts w:ascii="楷体" w:eastAsia="楷体" w:hAnsi="楷体" w:hint="eastAsia"/>
          <w:sz w:val="28"/>
          <w:szCs w:val="28"/>
        </w:rPr>
        <w:t>会议将邀请来自全国各高等院校、科研机构的专家学者，共同探讨国际国内高分子及复合材料学科的发展前沿与趋势，通过邀请报告、交流研讨和墙报展示等形式分享近年来在本领域取得的最新研究成果与产业进展。热烈欢迎您来参加，会议详细信息如下。</w:t>
      </w:r>
    </w:p>
    <w:p w14:paraId="7DB24D1C" w14:textId="77777777" w:rsidR="002B0651" w:rsidRDefault="00DF7602">
      <w:pPr>
        <w:pStyle w:val="a6"/>
        <w:numPr>
          <w:ilvl w:val="0"/>
          <w:numId w:val="1"/>
        </w:numPr>
        <w:snapToGrid w:val="0"/>
        <w:spacing w:before="240" w:line="360" w:lineRule="auto"/>
        <w:ind w:firstLineChars="0"/>
        <w:rPr>
          <w:rFonts w:ascii="楷体" w:eastAsia="楷体" w:hAnsi="楷体"/>
          <w:b/>
          <w:sz w:val="36"/>
          <w:szCs w:val="36"/>
        </w:rPr>
      </w:pPr>
      <w:r>
        <w:rPr>
          <w:rFonts w:ascii="楷体" w:eastAsia="楷体" w:hAnsi="楷体" w:hint="eastAsia"/>
          <w:b/>
          <w:sz w:val="36"/>
          <w:szCs w:val="36"/>
        </w:rPr>
        <w:t>主办单位</w:t>
      </w:r>
    </w:p>
    <w:p w14:paraId="3C4538DD" w14:textId="112CF5B3" w:rsidR="002B0651" w:rsidRDefault="00037C3D">
      <w:pPr>
        <w:snapToGrid w:val="0"/>
        <w:spacing w:line="360" w:lineRule="auto"/>
        <w:ind w:firstLineChars="200" w:firstLine="560"/>
        <w:rPr>
          <w:rFonts w:ascii="楷体" w:eastAsia="楷体" w:hAnsi="楷体"/>
          <w:sz w:val="28"/>
          <w:szCs w:val="28"/>
        </w:rPr>
      </w:pPr>
      <w:r w:rsidRPr="00037C3D">
        <w:rPr>
          <w:rFonts w:ascii="楷体" w:eastAsia="楷体" w:hAnsi="楷体" w:hint="eastAsia"/>
          <w:sz w:val="28"/>
          <w:szCs w:val="28"/>
        </w:rPr>
        <w:t>中国化学会高分子学科委员会、四川大学</w:t>
      </w:r>
    </w:p>
    <w:p w14:paraId="46A33C58" w14:textId="77777777" w:rsidR="002B0651" w:rsidRDefault="00DF7602">
      <w:pPr>
        <w:pStyle w:val="a6"/>
        <w:numPr>
          <w:ilvl w:val="0"/>
          <w:numId w:val="1"/>
        </w:numPr>
        <w:snapToGrid w:val="0"/>
        <w:spacing w:before="240" w:line="360" w:lineRule="auto"/>
        <w:ind w:firstLineChars="0"/>
        <w:rPr>
          <w:rFonts w:ascii="楷体" w:eastAsia="楷体" w:hAnsi="楷体"/>
          <w:b/>
          <w:sz w:val="36"/>
          <w:szCs w:val="36"/>
        </w:rPr>
      </w:pPr>
      <w:r>
        <w:rPr>
          <w:rFonts w:ascii="楷体" w:eastAsia="楷体" w:hAnsi="楷体" w:hint="eastAsia"/>
          <w:b/>
          <w:sz w:val="36"/>
          <w:szCs w:val="36"/>
        </w:rPr>
        <w:t>承办单位</w:t>
      </w:r>
    </w:p>
    <w:p w14:paraId="7F4ECF6F" w14:textId="3755EE01" w:rsidR="002B0651" w:rsidRDefault="00DF7602">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四川</w:t>
      </w:r>
      <w:r>
        <w:rPr>
          <w:rFonts w:ascii="楷体" w:eastAsia="楷体" w:hAnsi="楷体"/>
          <w:sz w:val="28"/>
          <w:szCs w:val="28"/>
        </w:rPr>
        <w:t>大学</w:t>
      </w:r>
      <w:r>
        <w:rPr>
          <w:rFonts w:ascii="楷体" w:eastAsia="楷体" w:hAnsi="楷体" w:hint="eastAsia"/>
          <w:sz w:val="28"/>
          <w:szCs w:val="28"/>
        </w:rPr>
        <w:t>高分子科学</w:t>
      </w:r>
      <w:r>
        <w:rPr>
          <w:rFonts w:ascii="楷体" w:eastAsia="楷体" w:hAnsi="楷体"/>
          <w:sz w:val="28"/>
          <w:szCs w:val="28"/>
        </w:rPr>
        <w:t>与工程学院</w:t>
      </w:r>
      <w:r>
        <w:rPr>
          <w:rFonts w:ascii="楷体" w:eastAsia="楷体" w:hAnsi="楷体" w:hint="eastAsia"/>
          <w:sz w:val="28"/>
          <w:szCs w:val="28"/>
        </w:rPr>
        <w:t>、重庆文理学院材料科学与工程学院、重庆功能材料学会</w:t>
      </w:r>
      <w:r w:rsidR="00037C3D">
        <w:rPr>
          <w:rFonts w:ascii="楷体" w:eastAsia="楷体" w:hAnsi="楷体" w:hint="eastAsia"/>
          <w:sz w:val="28"/>
          <w:szCs w:val="28"/>
        </w:rPr>
        <w:t>、</w:t>
      </w:r>
      <w:r w:rsidR="00037C3D" w:rsidRPr="00037C3D">
        <w:rPr>
          <w:rFonts w:ascii="楷体" w:eastAsia="楷体" w:hAnsi="楷体" w:hint="eastAsia"/>
          <w:sz w:val="28"/>
          <w:szCs w:val="28"/>
        </w:rPr>
        <w:t>重庆市永川区科学技术协会</w:t>
      </w:r>
    </w:p>
    <w:p w14:paraId="0D78E2DE" w14:textId="77777777" w:rsidR="002B0651" w:rsidRDefault="00DF7602">
      <w:pPr>
        <w:pStyle w:val="a6"/>
        <w:numPr>
          <w:ilvl w:val="0"/>
          <w:numId w:val="1"/>
        </w:numPr>
        <w:snapToGrid w:val="0"/>
        <w:spacing w:before="240" w:line="360" w:lineRule="auto"/>
        <w:ind w:firstLineChars="0"/>
        <w:rPr>
          <w:rFonts w:ascii="楷体" w:eastAsia="楷体" w:hAnsi="楷体"/>
          <w:b/>
          <w:sz w:val="36"/>
          <w:szCs w:val="36"/>
        </w:rPr>
      </w:pPr>
      <w:r>
        <w:rPr>
          <w:rFonts w:ascii="楷体" w:eastAsia="楷体" w:hAnsi="楷体" w:hint="eastAsia"/>
          <w:b/>
          <w:sz w:val="36"/>
          <w:szCs w:val="36"/>
        </w:rPr>
        <w:t>协办单位</w:t>
      </w:r>
    </w:p>
    <w:p w14:paraId="71A416C4" w14:textId="77777777" w:rsidR="002B0651" w:rsidRDefault="00DF7602">
      <w:pPr>
        <w:pStyle w:val="a6"/>
        <w:snapToGrid w:val="0"/>
        <w:spacing w:line="360" w:lineRule="auto"/>
        <w:ind w:firstLine="560"/>
        <w:rPr>
          <w:rFonts w:ascii="楷体" w:eastAsia="楷体" w:hAnsi="楷体"/>
          <w:b/>
          <w:sz w:val="36"/>
          <w:szCs w:val="36"/>
          <w:shd w:val="clear" w:color="auto" w:fill="FFFF00"/>
        </w:rPr>
      </w:pPr>
      <w:r>
        <w:rPr>
          <w:rFonts w:ascii="楷体" w:eastAsia="楷体" w:hAnsi="楷体" w:hint="eastAsia"/>
          <w:sz w:val="28"/>
          <w:szCs w:val="28"/>
        </w:rPr>
        <w:t>重庆大学、电子科技大学、</w:t>
      </w:r>
      <w:r>
        <w:rPr>
          <w:rFonts w:ascii="楷体" w:eastAsia="楷体" w:hAnsi="楷体"/>
          <w:sz w:val="28"/>
          <w:szCs w:val="28"/>
        </w:rPr>
        <w:t>贵州大学</w:t>
      </w:r>
      <w:r>
        <w:rPr>
          <w:rFonts w:ascii="楷体" w:eastAsia="楷体" w:hAnsi="楷体" w:hint="eastAsia"/>
          <w:sz w:val="28"/>
          <w:szCs w:val="28"/>
        </w:rPr>
        <w:t>、四川轻化工大学、西南</w:t>
      </w:r>
      <w:r>
        <w:rPr>
          <w:rFonts w:ascii="楷体" w:eastAsia="楷体" w:hAnsi="楷体" w:hint="eastAsia"/>
          <w:sz w:val="28"/>
          <w:szCs w:val="28"/>
        </w:rPr>
        <w:lastRenderedPageBreak/>
        <w:t>大学</w:t>
      </w:r>
      <w:proofErr w:type="gramStart"/>
      <w:r>
        <w:rPr>
          <w:rFonts w:ascii="楷体" w:eastAsia="楷体" w:hAnsi="楷体" w:hint="eastAsia"/>
          <w:sz w:val="28"/>
          <w:szCs w:val="28"/>
        </w:rPr>
        <w:t>软物质</w:t>
      </w:r>
      <w:proofErr w:type="gramEnd"/>
      <w:r>
        <w:rPr>
          <w:rFonts w:ascii="楷体" w:eastAsia="楷体" w:hAnsi="楷体" w:hint="eastAsia"/>
          <w:sz w:val="28"/>
          <w:szCs w:val="28"/>
        </w:rPr>
        <w:t>材料化学与功能制造重庆市重点实验室、西南科技大学、西华大学、西南石油大学、中国民用航空飞行学院、重庆材料研究院、重庆交通大学、重庆理工</w:t>
      </w:r>
      <w:r>
        <w:rPr>
          <w:rFonts w:ascii="楷体" w:eastAsia="楷体" w:hAnsi="楷体"/>
          <w:sz w:val="28"/>
          <w:szCs w:val="28"/>
        </w:rPr>
        <w:t>大学</w:t>
      </w:r>
    </w:p>
    <w:p w14:paraId="3F0A5F47" w14:textId="77777777" w:rsidR="002B0651" w:rsidRDefault="00DF7602">
      <w:pPr>
        <w:pStyle w:val="a6"/>
        <w:numPr>
          <w:ilvl w:val="0"/>
          <w:numId w:val="1"/>
        </w:numPr>
        <w:snapToGrid w:val="0"/>
        <w:spacing w:before="240" w:line="360" w:lineRule="auto"/>
        <w:ind w:firstLineChars="0"/>
        <w:rPr>
          <w:rFonts w:ascii="楷体" w:eastAsia="楷体" w:hAnsi="楷体"/>
          <w:b/>
          <w:sz w:val="36"/>
          <w:szCs w:val="36"/>
        </w:rPr>
      </w:pPr>
      <w:r>
        <w:rPr>
          <w:rFonts w:ascii="楷体" w:eastAsia="楷体" w:hAnsi="楷体" w:hint="eastAsia"/>
          <w:b/>
          <w:sz w:val="36"/>
          <w:szCs w:val="36"/>
        </w:rPr>
        <w:t>会议组织结构（按姓氏拼音顺序）</w:t>
      </w:r>
    </w:p>
    <w:p w14:paraId="0BF60D39" w14:textId="77777777" w:rsidR="002B0651" w:rsidRDefault="00DF7602">
      <w:pPr>
        <w:snapToGrid w:val="0"/>
        <w:spacing w:line="360" w:lineRule="auto"/>
        <w:rPr>
          <w:rFonts w:ascii="楷体" w:eastAsia="楷体" w:hAnsi="楷体"/>
          <w:sz w:val="28"/>
          <w:szCs w:val="28"/>
        </w:rPr>
      </w:pPr>
      <w:r>
        <w:rPr>
          <w:rFonts w:ascii="楷体" w:eastAsia="楷体" w:hAnsi="楷体"/>
          <w:sz w:val="28"/>
          <w:szCs w:val="28"/>
        </w:rPr>
        <w:t>主</w:t>
      </w:r>
      <w:r>
        <w:rPr>
          <w:rFonts w:ascii="楷体" w:eastAsia="楷体" w:hAnsi="楷体" w:hint="eastAsia"/>
          <w:sz w:val="28"/>
          <w:szCs w:val="28"/>
        </w:rPr>
        <w:t xml:space="preserve">  </w:t>
      </w:r>
      <w:r>
        <w:rPr>
          <w:rFonts w:ascii="楷体" w:eastAsia="楷体" w:hAnsi="楷体"/>
          <w:sz w:val="28"/>
          <w:szCs w:val="28"/>
        </w:rPr>
        <w:t>席</w:t>
      </w:r>
      <w:r>
        <w:rPr>
          <w:rFonts w:ascii="楷体" w:eastAsia="楷体" w:hAnsi="楷体" w:hint="eastAsia"/>
          <w:sz w:val="28"/>
          <w:szCs w:val="28"/>
        </w:rPr>
        <w:t>：傅  强（四川大学）</w:t>
      </w:r>
    </w:p>
    <w:p w14:paraId="796602CB" w14:textId="77777777" w:rsidR="002B0651" w:rsidRDefault="00DF7602">
      <w:pPr>
        <w:snapToGrid w:val="0"/>
        <w:spacing w:line="360" w:lineRule="auto"/>
        <w:rPr>
          <w:rFonts w:ascii="楷体" w:eastAsia="楷体" w:hAnsi="楷体"/>
          <w:sz w:val="28"/>
          <w:szCs w:val="28"/>
        </w:rPr>
      </w:pPr>
      <w:r>
        <w:rPr>
          <w:rFonts w:ascii="楷体" w:eastAsia="楷体" w:hAnsi="楷体" w:hint="eastAsia"/>
          <w:sz w:val="28"/>
          <w:szCs w:val="28"/>
        </w:rPr>
        <w:t xml:space="preserve">副主席：黄伟九（重庆文理学院） 李忠明（四川大学） </w:t>
      </w:r>
    </w:p>
    <w:p w14:paraId="598623B3" w14:textId="77777777" w:rsidR="002B0651" w:rsidRDefault="00DF7602">
      <w:pPr>
        <w:snapToGrid w:val="0"/>
        <w:spacing w:line="360" w:lineRule="auto"/>
        <w:ind w:firstLineChars="400" w:firstLine="1120"/>
        <w:rPr>
          <w:rFonts w:ascii="楷体" w:eastAsia="楷体" w:hAnsi="楷体"/>
          <w:sz w:val="28"/>
          <w:szCs w:val="28"/>
        </w:rPr>
      </w:pPr>
      <w:r>
        <w:rPr>
          <w:rFonts w:ascii="楷体" w:eastAsia="楷体" w:hAnsi="楷体" w:hint="eastAsia"/>
          <w:sz w:val="28"/>
          <w:szCs w:val="28"/>
        </w:rPr>
        <w:t xml:space="preserve">付绍云（重庆大学）   </w:t>
      </w:r>
    </w:p>
    <w:p w14:paraId="0A1470E8" w14:textId="77777777" w:rsidR="002B0651" w:rsidRDefault="00DF7602">
      <w:pPr>
        <w:snapToGrid w:val="0"/>
        <w:spacing w:line="360" w:lineRule="auto"/>
        <w:ind w:rightChars="-227" w:right="-477"/>
        <w:rPr>
          <w:rFonts w:ascii="楷体" w:eastAsia="楷体" w:hAnsi="楷体"/>
          <w:sz w:val="28"/>
          <w:szCs w:val="28"/>
        </w:rPr>
      </w:pPr>
      <w:r>
        <w:rPr>
          <w:rFonts w:ascii="楷体" w:eastAsia="楷体" w:hAnsi="楷体"/>
          <w:sz w:val="28"/>
          <w:szCs w:val="28"/>
        </w:rPr>
        <w:t>秘书长</w:t>
      </w:r>
      <w:r>
        <w:rPr>
          <w:rFonts w:ascii="楷体" w:eastAsia="楷体" w:hAnsi="楷体" w:hint="eastAsia"/>
          <w:sz w:val="28"/>
          <w:szCs w:val="28"/>
        </w:rPr>
        <w:t xml:space="preserve">：李  </w:t>
      </w:r>
      <w:proofErr w:type="gramStart"/>
      <w:r>
        <w:rPr>
          <w:rFonts w:ascii="楷体" w:eastAsia="楷体" w:hAnsi="楷体" w:hint="eastAsia"/>
          <w:sz w:val="28"/>
          <w:szCs w:val="28"/>
        </w:rPr>
        <w:t>璐</w:t>
      </w:r>
      <w:proofErr w:type="gramEnd"/>
      <w:r>
        <w:rPr>
          <w:rFonts w:ascii="楷体" w:eastAsia="楷体" w:hAnsi="楷体" w:hint="eastAsia"/>
          <w:sz w:val="28"/>
          <w:szCs w:val="28"/>
        </w:rPr>
        <w:t>（重庆文理学院）</w:t>
      </w:r>
    </w:p>
    <w:p w14:paraId="4D3C36D1" w14:textId="77777777" w:rsidR="002B0651" w:rsidRDefault="00DF7602">
      <w:pPr>
        <w:tabs>
          <w:tab w:val="left" w:pos="4620"/>
          <w:tab w:val="left" w:pos="6580"/>
        </w:tabs>
        <w:snapToGrid w:val="0"/>
        <w:spacing w:line="360" w:lineRule="auto"/>
        <w:ind w:left="1072" w:rightChars="-227" w:right="-477" w:hangingChars="383" w:hanging="1072"/>
        <w:rPr>
          <w:rFonts w:ascii="楷体" w:eastAsia="楷体" w:hAnsi="楷体"/>
          <w:sz w:val="28"/>
          <w:szCs w:val="28"/>
        </w:rPr>
      </w:pPr>
      <w:r>
        <w:rPr>
          <w:rFonts w:ascii="楷体" w:eastAsia="楷体" w:hAnsi="楷体" w:hint="eastAsia"/>
          <w:sz w:val="28"/>
          <w:szCs w:val="28"/>
        </w:rPr>
        <w:t>委  员</w:t>
      </w:r>
      <w:r>
        <w:rPr>
          <w:rFonts w:ascii="楷体" w:eastAsia="楷体" w:hAnsi="楷体"/>
          <w:sz w:val="28"/>
          <w:szCs w:val="28"/>
        </w:rPr>
        <w:t>：</w:t>
      </w:r>
      <w:r>
        <w:rPr>
          <w:rFonts w:ascii="楷体" w:eastAsia="楷体" w:hAnsi="楷体" w:hint="eastAsia"/>
          <w:sz w:val="28"/>
          <w:szCs w:val="28"/>
        </w:rPr>
        <w:t>蔡开勇  崔树勋  郭</w:t>
      </w:r>
      <w:r>
        <w:rPr>
          <w:rFonts w:ascii="楷体" w:eastAsia="楷体" w:hAnsi="楷体"/>
          <w:sz w:val="28"/>
          <w:szCs w:val="28"/>
        </w:rPr>
        <w:t>建兵</w:t>
      </w:r>
      <w:r>
        <w:rPr>
          <w:rFonts w:ascii="楷体" w:eastAsia="楷体" w:hAnsi="楷体" w:hint="eastAsia"/>
          <w:sz w:val="28"/>
          <w:szCs w:val="28"/>
        </w:rPr>
        <w:t xml:space="preserve">  </w:t>
      </w:r>
      <w:proofErr w:type="gramStart"/>
      <w:r>
        <w:rPr>
          <w:rFonts w:ascii="楷体" w:eastAsia="楷体" w:hAnsi="楷体" w:hint="eastAsia"/>
          <w:sz w:val="28"/>
          <w:szCs w:val="28"/>
        </w:rPr>
        <w:t>何显</w:t>
      </w:r>
      <w:r>
        <w:rPr>
          <w:rFonts w:ascii="楷体" w:eastAsia="楷体" w:hAnsi="楷体"/>
          <w:sz w:val="28"/>
          <w:szCs w:val="28"/>
        </w:rPr>
        <w:t>儒</w:t>
      </w:r>
      <w:proofErr w:type="gramEnd"/>
      <w:r>
        <w:rPr>
          <w:rFonts w:ascii="楷体" w:eastAsia="楷体" w:hAnsi="楷体" w:hint="eastAsia"/>
          <w:sz w:val="28"/>
          <w:szCs w:val="28"/>
        </w:rPr>
        <w:t xml:space="preserve">  黄  </w:t>
      </w:r>
      <w:r>
        <w:rPr>
          <w:rFonts w:ascii="楷体" w:eastAsia="楷体" w:hAnsi="楷体"/>
          <w:sz w:val="28"/>
          <w:szCs w:val="28"/>
        </w:rPr>
        <w:t>进</w:t>
      </w:r>
      <w:r>
        <w:rPr>
          <w:rFonts w:ascii="楷体" w:eastAsia="楷体" w:hAnsi="楷体" w:hint="eastAsia"/>
          <w:sz w:val="28"/>
          <w:szCs w:val="28"/>
        </w:rPr>
        <w:t xml:space="preserve">  黄</w:t>
      </w:r>
      <w:r>
        <w:rPr>
          <w:rFonts w:ascii="楷体" w:eastAsia="楷体" w:hAnsi="楷体"/>
          <w:sz w:val="28"/>
          <w:szCs w:val="28"/>
        </w:rPr>
        <w:t>志宇</w:t>
      </w:r>
      <w:r>
        <w:rPr>
          <w:rFonts w:ascii="楷体" w:eastAsia="楷体" w:hAnsi="楷体" w:hint="eastAsia"/>
          <w:sz w:val="28"/>
          <w:szCs w:val="28"/>
        </w:rPr>
        <w:t xml:space="preserve">  </w:t>
      </w:r>
      <w:proofErr w:type="gramStart"/>
      <w:r>
        <w:rPr>
          <w:rFonts w:ascii="楷体" w:eastAsia="楷体" w:hAnsi="楷体" w:hint="eastAsia"/>
          <w:sz w:val="28"/>
          <w:szCs w:val="28"/>
        </w:rPr>
        <w:t>刘孝</w:t>
      </w:r>
      <w:r>
        <w:rPr>
          <w:rFonts w:ascii="楷体" w:eastAsia="楷体" w:hAnsi="楷体"/>
          <w:sz w:val="28"/>
          <w:szCs w:val="28"/>
        </w:rPr>
        <w:t>波</w:t>
      </w:r>
      <w:proofErr w:type="gramEnd"/>
      <w:r>
        <w:rPr>
          <w:rFonts w:ascii="楷体" w:eastAsia="楷体" w:hAnsi="楷体" w:hint="eastAsia"/>
          <w:sz w:val="28"/>
          <w:szCs w:val="28"/>
        </w:rPr>
        <w:t xml:space="preserve"> 龙</w:t>
      </w:r>
      <w:r>
        <w:rPr>
          <w:rFonts w:ascii="楷体" w:eastAsia="楷体" w:hAnsi="楷体"/>
          <w:sz w:val="28"/>
          <w:szCs w:val="28"/>
        </w:rPr>
        <w:t>建平</w:t>
      </w:r>
      <w:r>
        <w:rPr>
          <w:rFonts w:ascii="楷体" w:eastAsia="楷体" w:hAnsi="楷体" w:hint="eastAsia"/>
          <w:sz w:val="28"/>
          <w:szCs w:val="28"/>
        </w:rPr>
        <w:t xml:space="preserve">  栾</w:t>
      </w:r>
      <w:r>
        <w:rPr>
          <w:rFonts w:ascii="楷体" w:eastAsia="楷体" w:hAnsi="楷体"/>
          <w:sz w:val="28"/>
          <w:szCs w:val="28"/>
        </w:rPr>
        <w:t xml:space="preserve">道成 </w:t>
      </w:r>
      <w:r>
        <w:rPr>
          <w:rFonts w:ascii="楷体" w:eastAsia="楷体" w:hAnsi="楷体" w:hint="eastAsia"/>
          <w:sz w:val="28"/>
          <w:szCs w:val="28"/>
        </w:rPr>
        <w:t xml:space="preserve"> 李孝红  李</w:t>
      </w:r>
      <w:r>
        <w:rPr>
          <w:rFonts w:ascii="楷体" w:eastAsia="楷体" w:hAnsi="楷体"/>
          <w:sz w:val="28"/>
          <w:szCs w:val="28"/>
        </w:rPr>
        <w:t>又兵</w:t>
      </w:r>
      <w:r>
        <w:rPr>
          <w:rFonts w:ascii="楷体" w:eastAsia="楷体" w:hAnsi="楷体" w:hint="eastAsia"/>
          <w:sz w:val="28"/>
          <w:szCs w:val="28"/>
        </w:rPr>
        <w:t xml:space="preserve">  李  </w:t>
      </w:r>
      <w:r>
        <w:rPr>
          <w:rFonts w:ascii="楷体" w:eastAsia="楷体" w:hAnsi="楷体"/>
          <w:sz w:val="28"/>
          <w:szCs w:val="28"/>
        </w:rPr>
        <w:t>明</w:t>
      </w:r>
      <w:r>
        <w:rPr>
          <w:rFonts w:ascii="楷体" w:eastAsia="楷体" w:hAnsi="楷体" w:hint="eastAsia"/>
          <w:sz w:val="28"/>
          <w:szCs w:val="28"/>
        </w:rPr>
        <w:t xml:space="preserve">  </w:t>
      </w:r>
      <w:proofErr w:type="gramStart"/>
      <w:r>
        <w:rPr>
          <w:rFonts w:ascii="楷体" w:eastAsia="楷体" w:hAnsi="楷体" w:hint="eastAsia"/>
          <w:sz w:val="28"/>
          <w:szCs w:val="28"/>
        </w:rPr>
        <w:t>武元鹏</w:t>
      </w:r>
      <w:proofErr w:type="gramEnd"/>
      <w:r>
        <w:rPr>
          <w:rFonts w:ascii="楷体" w:eastAsia="楷体" w:hAnsi="楷体" w:hint="eastAsia"/>
          <w:sz w:val="28"/>
          <w:szCs w:val="28"/>
        </w:rPr>
        <w:t xml:space="preserve">  谢</w:t>
      </w:r>
      <w:r>
        <w:rPr>
          <w:rFonts w:ascii="楷体" w:eastAsia="楷体" w:hAnsi="楷体"/>
          <w:sz w:val="28"/>
          <w:szCs w:val="28"/>
        </w:rPr>
        <w:t>海波</w:t>
      </w:r>
      <w:r>
        <w:rPr>
          <w:rFonts w:ascii="楷体" w:eastAsia="楷体" w:hAnsi="楷体" w:hint="eastAsia"/>
          <w:sz w:val="28"/>
          <w:szCs w:val="28"/>
        </w:rPr>
        <w:t xml:space="preserve"> 熊</w:t>
      </w:r>
      <w:r>
        <w:rPr>
          <w:rFonts w:ascii="楷体" w:eastAsia="楷体" w:hAnsi="楷体"/>
          <w:sz w:val="28"/>
          <w:szCs w:val="28"/>
        </w:rPr>
        <w:t>玉竹</w:t>
      </w:r>
      <w:r>
        <w:rPr>
          <w:rFonts w:ascii="楷体" w:eastAsia="楷体" w:hAnsi="楷体" w:hint="eastAsia"/>
          <w:sz w:val="28"/>
          <w:szCs w:val="28"/>
        </w:rPr>
        <w:t xml:space="preserve">  杨</w:t>
      </w:r>
      <w:r>
        <w:rPr>
          <w:rFonts w:ascii="楷体" w:eastAsia="楷体" w:hAnsi="楷体"/>
          <w:sz w:val="28"/>
          <w:szCs w:val="28"/>
        </w:rPr>
        <w:t>明波</w:t>
      </w:r>
      <w:r>
        <w:rPr>
          <w:rFonts w:ascii="楷体" w:eastAsia="楷体" w:hAnsi="楷体" w:hint="eastAsia"/>
          <w:sz w:val="28"/>
          <w:szCs w:val="28"/>
        </w:rPr>
        <w:t xml:space="preserve">  杨  </w:t>
      </w:r>
      <w:r>
        <w:rPr>
          <w:rFonts w:ascii="楷体" w:eastAsia="楷体" w:hAnsi="楷体"/>
          <w:sz w:val="28"/>
          <w:szCs w:val="28"/>
        </w:rPr>
        <w:t>伟</w:t>
      </w:r>
      <w:r>
        <w:rPr>
          <w:rFonts w:ascii="楷体" w:eastAsia="楷体" w:hAnsi="楷体" w:hint="eastAsia"/>
          <w:sz w:val="28"/>
          <w:szCs w:val="28"/>
        </w:rPr>
        <w:t xml:space="preserve">  杨文锋  杨兆中  曾建兵  周  明 徐茂文  徐立群  许俊强  袁小亚</w:t>
      </w:r>
    </w:p>
    <w:p w14:paraId="1A0FD528" w14:textId="77777777" w:rsidR="002B0651" w:rsidRDefault="00DF7602">
      <w:pPr>
        <w:snapToGrid w:val="0"/>
        <w:spacing w:line="360" w:lineRule="auto"/>
        <w:ind w:left="1414" w:rightChars="-244" w:right="-512" w:hangingChars="505" w:hanging="1414"/>
        <w:rPr>
          <w:rFonts w:ascii="楷体" w:eastAsia="楷体" w:hAnsi="楷体"/>
          <w:sz w:val="28"/>
          <w:szCs w:val="28"/>
        </w:rPr>
      </w:pPr>
      <w:r>
        <w:rPr>
          <w:rFonts w:ascii="楷体" w:eastAsia="楷体" w:hAnsi="楷体" w:hint="eastAsia"/>
          <w:sz w:val="28"/>
          <w:szCs w:val="28"/>
        </w:rPr>
        <w:t xml:space="preserve">秘书组：雷  宇  韩  涛  杨晓亮  唐  瑞  翟福强  </w:t>
      </w:r>
      <w:proofErr w:type="gramStart"/>
      <w:r>
        <w:rPr>
          <w:rFonts w:ascii="楷体" w:eastAsia="楷体" w:hAnsi="楷体" w:hint="eastAsia"/>
          <w:sz w:val="28"/>
          <w:szCs w:val="28"/>
        </w:rPr>
        <w:t>柏栋予</w:t>
      </w:r>
      <w:proofErr w:type="gramEnd"/>
      <w:r>
        <w:rPr>
          <w:rFonts w:ascii="楷体" w:eastAsia="楷体" w:hAnsi="楷体" w:hint="eastAsia"/>
          <w:sz w:val="28"/>
          <w:szCs w:val="28"/>
        </w:rPr>
        <w:t xml:space="preserve">  徐康茗 </w:t>
      </w:r>
    </w:p>
    <w:p w14:paraId="6C712237" w14:textId="77777777" w:rsidR="002B0651" w:rsidRDefault="00DF7602">
      <w:pPr>
        <w:snapToGrid w:val="0"/>
        <w:spacing w:line="360" w:lineRule="auto"/>
        <w:ind w:leftChars="532" w:left="1405" w:rightChars="-244" w:right="-512" w:hangingChars="103" w:hanging="288"/>
        <w:rPr>
          <w:rFonts w:ascii="楷体" w:eastAsia="楷体" w:hAnsi="楷体"/>
          <w:sz w:val="28"/>
          <w:szCs w:val="28"/>
        </w:rPr>
      </w:pPr>
      <w:r>
        <w:rPr>
          <w:rFonts w:ascii="楷体" w:eastAsia="楷体" w:hAnsi="楷体" w:hint="eastAsia"/>
          <w:sz w:val="28"/>
          <w:szCs w:val="28"/>
        </w:rPr>
        <w:t>吴  芳</w:t>
      </w:r>
    </w:p>
    <w:p w14:paraId="4B3A8B25" w14:textId="77777777" w:rsidR="002B0651" w:rsidRDefault="00DF7602">
      <w:pPr>
        <w:pStyle w:val="a6"/>
        <w:numPr>
          <w:ilvl w:val="0"/>
          <w:numId w:val="1"/>
        </w:numPr>
        <w:snapToGrid w:val="0"/>
        <w:spacing w:before="240" w:line="360" w:lineRule="auto"/>
        <w:ind w:firstLineChars="0"/>
        <w:rPr>
          <w:rFonts w:ascii="楷体" w:eastAsia="楷体" w:hAnsi="楷体"/>
          <w:sz w:val="28"/>
          <w:szCs w:val="28"/>
        </w:rPr>
      </w:pPr>
      <w:r>
        <w:rPr>
          <w:rFonts w:ascii="楷体" w:eastAsia="楷体" w:hAnsi="楷体" w:hint="eastAsia"/>
          <w:b/>
          <w:sz w:val="36"/>
          <w:szCs w:val="36"/>
        </w:rPr>
        <w:t>学术委员会（按姓氏拼音顺序）</w:t>
      </w:r>
    </w:p>
    <w:p w14:paraId="1FF8EB53" w14:textId="77777777" w:rsidR="002B0651" w:rsidRDefault="00DF7602">
      <w:pPr>
        <w:snapToGrid w:val="0"/>
        <w:spacing w:line="360" w:lineRule="auto"/>
        <w:ind w:left="1134" w:hangingChars="405" w:hanging="1134"/>
        <w:rPr>
          <w:rFonts w:ascii="楷体" w:eastAsia="楷体" w:hAnsi="楷体"/>
          <w:sz w:val="28"/>
          <w:szCs w:val="28"/>
        </w:rPr>
      </w:pPr>
      <w:r>
        <w:rPr>
          <w:rFonts w:ascii="楷体" w:eastAsia="楷体" w:hAnsi="楷体" w:hint="eastAsia"/>
          <w:sz w:val="28"/>
          <w:szCs w:val="28"/>
        </w:rPr>
        <w:t>主  席：</w:t>
      </w:r>
      <w:r>
        <w:rPr>
          <w:rFonts w:ascii="楷体" w:eastAsia="楷体" w:hAnsi="楷体"/>
          <w:sz w:val="28"/>
          <w:szCs w:val="28"/>
        </w:rPr>
        <w:t>杨万泰</w:t>
      </w:r>
    </w:p>
    <w:p w14:paraId="2B68A3AC" w14:textId="77777777" w:rsidR="002B0651" w:rsidRDefault="00DF7602">
      <w:pPr>
        <w:snapToGrid w:val="0"/>
        <w:spacing w:line="360" w:lineRule="auto"/>
        <w:ind w:left="1134" w:rightChars="-244" w:right="-512" w:hangingChars="405" w:hanging="1134"/>
        <w:rPr>
          <w:rFonts w:ascii="楷体" w:eastAsia="楷体" w:hAnsi="楷体"/>
          <w:sz w:val="28"/>
          <w:szCs w:val="28"/>
        </w:rPr>
      </w:pPr>
      <w:r>
        <w:rPr>
          <w:rFonts w:ascii="楷体" w:eastAsia="楷体" w:hAnsi="楷体" w:hint="eastAsia"/>
          <w:sz w:val="28"/>
          <w:szCs w:val="28"/>
        </w:rPr>
        <w:t>委  员</w:t>
      </w:r>
      <w:r>
        <w:rPr>
          <w:rFonts w:ascii="楷体" w:eastAsia="楷体" w:hAnsi="楷体"/>
          <w:sz w:val="28"/>
          <w:szCs w:val="28"/>
        </w:rPr>
        <w:t>：</w:t>
      </w:r>
      <w:r>
        <w:rPr>
          <w:rFonts w:ascii="楷体" w:eastAsia="楷体" w:hAnsi="楷体" w:hint="eastAsia"/>
          <w:sz w:val="28"/>
          <w:szCs w:val="28"/>
        </w:rPr>
        <w:t>陈</w:t>
      </w:r>
      <w:r>
        <w:rPr>
          <w:rFonts w:ascii="楷体" w:eastAsia="楷体" w:hAnsi="楷体"/>
          <w:sz w:val="28"/>
          <w:szCs w:val="28"/>
        </w:rPr>
        <w:t>旭东</w:t>
      </w:r>
      <w:r>
        <w:rPr>
          <w:rFonts w:ascii="楷体" w:eastAsia="楷体" w:hAnsi="楷体" w:hint="eastAsia"/>
          <w:sz w:val="28"/>
          <w:szCs w:val="28"/>
        </w:rPr>
        <w:t xml:space="preserve">  付绍云  顾</w:t>
      </w:r>
      <w:r>
        <w:rPr>
          <w:rFonts w:ascii="楷体" w:eastAsia="楷体" w:hAnsi="楷体"/>
          <w:sz w:val="28"/>
          <w:szCs w:val="28"/>
        </w:rPr>
        <w:t>军渭</w:t>
      </w:r>
      <w:r>
        <w:rPr>
          <w:rFonts w:ascii="楷体" w:eastAsia="楷体" w:hAnsi="楷体" w:hint="eastAsia"/>
          <w:sz w:val="28"/>
          <w:szCs w:val="28"/>
        </w:rPr>
        <w:t xml:space="preserve">  黄  </w:t>
      </w:r>
      <w:r>
        <w:rPr>
          <w:rFonts w:ascii="楷体" w:eastAsia="楷体" w:hAnsi="楷体"/>
          <w:sz w:val="28"/>
          <w:szCs w:val="28"/>
        </w:rPr>
        <w:t>进</w:t>
      </w:r>
      <w:r>
        <w:rPr>
          <w:rFonts w:ascii="楷体" w:eastAsia="楷体" w:hAnsi="楷体" w:hint="eastAsia"/>
          <w:sz w:val="28"/>
          <w:szCs w:val="28"/>
        </w:rPr>
        <w:t xml:space="preserve">  黄  勇  孔  </w:t>
      </w:r>
      <w:r>
        <w:rPr>
          <w:rFonts w:ascii="楷体" w:eastAsia="楷体" w:hAnsi="楷体"/>
          <w:sz w:val="28"/>
          <w:szCs w:val="28"/>
        </w:rPr>
        <w:t>杰</w:t>
      </w:r>
      <w:r>
        <w:rPr>
          <w:rFonts w:ascii="楷体" w:eastAsia="楷体" w:hAnsi="楷体" w:hint="eastAsia"/>
          <w:sz w:val="28"/>
          <w:szCs w:val="28"/>
        </w:rPr>
        <w:t xml:space="preserve">  李忠明 李良彬  </w:t>
      </w:r>
      <w:proofErr w:type="gramStart"/>
      <w:r>
        <w:rPr>
          <w:rFonts w:ascii="楷体" w:eastAsia="楷体" w:hAnsi="楷体" w:hint="eastAsia"/>
          <w:sz w:val="28"/>
          <w:szCs w:val="28"/>
        </w:rPr>
        <w:t>李念兵</w:t>
      </w:r>
      <w:proofErr w:type="gramEnd"/>
      <w:r>
        <w:rPr>
          <w:rFonts w:ascii="楷体" w:eastAsia="楷体" w:hAnsi="楷体" w:hint="eastAsia"/>
          <w:sz w:val="28"/>
          <w:szCs w:val="28"/>
        </w:rPr>
        <w:t xml:space="preserve">  李</w:t>
      </w:r>
      <w:r>
        <w:rPr>
          <w:rFonts w:ascii="楷体" w:eastAsia="楷体" w:hAnsi="楷体"/>
          <w:sz w:val="28"/>
          <w:szCs w:val="28"/>
        </w:rPr>
        <w:t>勇</w:t>
      </w:r>
      <w:r>
        <w:rPr>
          <w:rFonts w:ascii="楷体" w:eastAsia="楷体" w:hAnsi="楷体" w:hint="eastAsia"/>
          <w:sz w:val="28"/>
          <w:szCs w:val="28"/>
        </w:rPr>
        <w:t>进  刘天</w:t>
      </w:r>
      <w:r>
        <w:rPr>
          <w:rFonts w:ascii="楷体" w:eastAsia="楷体" w:hAnsi="楷体"/>
          <w:sz w:val="28"/>
          <w:szCs w:val="28"/>
        </w:rPr>
        <w:t>西</w:t>
      </w:r>
      <w:r>
        <w:rPr>
          <w:rFonts w:ascii="楷体" w:eastAsia="楷体" w:hAnsi="楷体" w:hint="eastAsia"/>
          <w:sz w:val="28"/>
          <w:szCs w:val="28"/>
        </w:rPr>
        <w:t xml:space="preserve">  王  维  </w:t>
      </w:r>
      <w:proofErr w:type="gramStart"/>
      <w:r>
        <w:rPr>
          <w:rFonts w:ascii="楷体" w:eastAsia="楷体" w:hAnsi="楷体" w:hint="eastAsia"/>
          <w:sz w:val="28"/>
          <w:szCs w:val="28"/>
        </w:rPr>
        <w:t>王献红</w:t>
      </w:r>
      <w:proofErr w:type="gramEnd"/>
      <w:r>
        <w:rPr>
          <w:rFonts w:ascii="楷体" w:eastAsia="楷体" w:hAnsi="楷体" w:hint="eastAsia"/>
          <w:sz w:val="28"/>
          <w:szCs w:val="28"/>
        </w:rPr>
        <w:t xml:space="preserve">  谢  </w:t>
      </w:r>
      <w:r>
        <w:rPr>
          <w:rFonts w:ascii="楷体" w:eastAsia="楷体" w:hAnsi="楷体"/>
          <w:sz w:val="28"/>
          <w:szCs w:val="28"/>
        </w:rPr>
        <w:t>涛 谢海波</w:t>
      </w:r>
      <w:r>
        <w:rPr>
          <w:rFonts w:ascii="楷体" w:eastAsia="楷体" w:hAnsi="楷体" w:hint="eastAsia"/>
          <w:sz w:val="28"/>
          <w:szCs w:val="28"/>
        </w:rPr>
        <w:t xml:space="preserve">  </w:t>
      </w:r>
      <w:r>
        <w:rPr>
          <w:rFonts w:ascii="楷体" w:eastAsia="楷体" w:hAnsi="楷体"/>
          <w:sz w:val="28"/>
          <w:szCs w:val="28"/>
        </w:rPr>
        <w:t>严</w:t>
      </w:r>
      <w:r>
        <w:rPr>
          <w:rFonts w:ascii="楷体" w:eastAsia="楷体" w:hAnsi="楷体" w:hint="eastAsia"/>
          <w:sz w:val="28"/>
          <w:szCs w:val="28"/>
        </w:rPr>
        <w:t xml:space="preserve">  </w:t>
      </w:r>
      <w:proofErr w:type="gramStart"/>
      <w:r>
        <w:rPr>
          <w:rFonts w:ascii="楷体" w:eastAsia="楷体" w:hAnsi="楷体"/>
          <w:sz w:val="28"/>
          <w:szCs w:val="28"/>
        </w:rPr>
        <w:t>锋</w:t>
      </w:r>
      <w:proofErr w:type="gramEnd"/>
      <w:r>
        <w:rPr>
          <w:rFonts w:ascii="楷体" w:eastAsia="楷体" w:hAnsi="楷体" w:hint="eastAsia"/>
          <w:sz w:val="28"/>
          <w:szCs w:val="28"/>
        </w:rPr>
        <w:t xml:space="preserve">  </w:t>
      </w:r>
      <w:proofErr w:type="gramStart"/>
      <w:r>
        <w:rPr>
          <w:rFonts w:ascii="楷体" w:eastAsia="楷体" w:hAnsi="楷体" w:hint="eastAsia"/>
          <w:sz w:val="28"/>
          <w:szCs w:val="28"/>
        </w:rPr>
        <w:t>杨</w:t>
      </w:r>
      <w:r>
        <w:rPr>
          <w:rFonts w:ascii="楷体" w:eastAsia="楷体" w:hAnsi="楷体"/>
          <w:sz w:val="28"/>
          <w:szCs w:val="28"/>
        </w:rPr>
        <w:t>鸣波</w:t>
      </w:r>
      <w:proofErr w:type="gramEnd"/>
      <w:r>
        <w:rPr>
          <w:rFonts w:ascii="楷体" w:eastAsia="楷体" w:hAnsi="楷体" w:hint="eastAsia"/>
          <w:sz w:val="28"/>
          <w:szCs w:val="28"/>
        </w:rPr>
        <w:t xml:space="preserve">  </w:t>
      </w:r>
      <w:r>
        <w:rPr>
          <w:rFonts w:ascii="楷体" w:eastAsia="楷体" w:hAnsi="楷体"/>
          <w:sz w:val="28"/>
          <w:szCs w:val="28"/>
        </w:rPr>
        <w:t>杨</w:t>
      </w:r>
      <w:r>
        <w:rPr>
          <w:rFonts w:ascii="楷体" w:eastAsia="楷体" w:hAnsi="楷体" w:hint="eastAsia"/>
          <w:sz w:val="28"/>
          <w:szCs w:val="28"/>
        </w:rPr>
        <w:t xml:space="preserve">  </w:t>
      </w:r>
      <w:r>
        <w:rPr>
          <w:rFonts w:ascii="楷体" w:eastAsia="楷体" w:hAnsi="楷体"/>
          <w:sz w:val="28"/>
          <w:szCs w:val="28"/>
        </w:rPr>
        <w:t>鹏</w:t>
      </w:r>
      <w:r>
        <w:rPr>
          <w:rFonts w:ascii="楷体" w:eastAsia="楷体" w:hAnsi="楷体" w:hint="eastAsia"/>
          <w:sz w:val="28"/>
          <w:szCs w:val="28"/>
        </w:rPr>
        <w:t xml:space="preserve">  于军胜  周光远  </w:t>
      </w:r>
      <w:r>
        <w:rPr>
          <w:rFonts w:ascii="楷体" w:eastAsia="楷体" w:hAnsi="楷体"/>
          <w:sz w:val="28"/>
          <w:szCs w:val="28"/>
        </w:rPr>
        <w:t>周绍兵</w:t>
      </w:r>
      <w:r>
        <w:rPr>
          <w:rFonts w:ascii="楷体" w:eastAsia="楷体" w:hAnsi="楷体" w:hint="eastAsia"/>
          <w:sz w:val="28"/>
          <w:szCs w:val="28"/>
        </w:rPr>
        <w:t xml:space="preserve"> 周  </w:t>
      </w:r>
      <w:proofErr w:type="gramStart"/>
      <w:r>
        <w:rPr>
          <w:rFonts w:ascii="楷体" w:eastAsia="楷体" w:hAnsi="楷体"/>
          <w:sz w:val="28"/>
          <w:szCs w:val="28"/>
        </w:rPr>
        <w:t>莹</w:t>
      </w:r>
      <w:proofErr w:type="gramEnd"/>
      <w:r>
        <w:rPr>
          <w:rFonts w:ascii="楷体" w:eastAsia="楷体" w:hAnsi="楷体" w:hint="eastAsia"/>
          <w:sz w:val="28"/>
          <w:szCs w:val="28"/>
        </w:rPr>
        <w:t xml:space="preserve">  周祚万  张立</w:t>
      </w:r>
      <w:r>
        <w:rPr>
          <w:rFonts w:ascii="楷体" w:eastAsia="楷体" w:hAnsi="楷体"/>
          <w:sz w:val="28"/>
          <w:szCs w:val="28"/>
        </w:rPr>
        <w:t>群</w:t>
      </w:r>
      <w:r>
        <w:rPr>
          <w:rFonts w:ascii="楷体" w:eastAsia="楷体" w:hAnsi="楷体" w:hint="eastAsia"/>
          <w:sz w:val="28"/>
          <w:szCs w:val="28"/>
        </w:rPr>
        <w:t xml:space="preserve">  张</w:t>
      </w:r>
      <w:r>
        <w:rPr>
          <w:rFonts w:ascii="楷体" w:eastAsia="楷体" w:hAnsi="楷体"/>
          <w:sz w:val="28"/>
          <w:szCs w:val="28"/>
        </w:rPr>
        <w:t>拥军</w:t>
      </w:r>
      <w:r>
        <w:rPr>
          <w:rFonts w:ascii="楷体" w:eastAsia="楷体" w:hAnsi="楷体" w:hint="eastAsia"/>
          <w:sz w:val="28"/>
          <w:szCs w:val="28"/>
        </w:rPr>
        <w:t xml:space="preserve">  张  </w:t>
      </w:r>
      <w:r>
        <w:rPr>
          <w:rFonts w:ascii="楷体" w:eastAsia="楷体" w:hAnsi="楷体"/>
          <w:sz w:val="28"/>
          <w:szCs w:val="28"/>
        </w:rPr>
        <w:t>军</w:t>
      </w:r>
      <w:r>
        <w:rPr>
          <w:rFonts w:ascii="楷体" w:eastAsia="楷体" w:hAnsi="楷体" w:hint="eastAsia"/>
          <w:sz w:val="28"/>
          <w:szCs w:val="28"/>
        </w:rPr>
        <w:t xml:space="preserve">  章</w:t>
      </w:r>
      <w:r>
        <w:rPr>
          <w:rFonts w:ascii="楷体" w:eastAsia="楷体" w:hAnsi="楷体"/>
          <w:sz w:val="28"/>
          <w:szCs w:val="28"/>
        </w:rPr>
        <w:t>明秋</w:t>
      </w:r>
      <w:r>
        <w:rPr>
          <w:rFonts w:ascii="楷体" w:eastAsia="楷体" w:hAnsi="楷体" w:hint="eastAsia"/>
          <w:sz w:val="28"/>
          <w:szCs w:val="28"/>
        </w:rPr>
        <w:t xml:space="preserve">  赵</w:t>
      </w:r>
      <w:r>
        <w:rPr>
          <w:rFonts w:ascii="楷体" w:eastAsia="楷体" w:hAnsi="楷体"/>
          <w:sz w:val="28"/>
          <w:szCs w:val="28"/>
        </w:rPr>
        <w:t>长生</w:t>
      </w:r>
      <w:r>
        <w:rPr>
          <w:rFonts w:ascii="楷体" w:eastAsia="楷体" w:hAnsi="楷体" w:hint="eastAsia"/>
          <w:sz w:val="28"/>
          <w:szCs w:val="28"/>
        </w:rPr>
        <w:t xml:space="preserve"> 赵  </w:t>
      </w:r>
      <w:r>
        <w:rPr>
          <w:rFonts w:ascii="楷体" w:eastAsia="楷体" w:hAnsi="楷体"/>
          <w:sz w:val="28"/>
          <w:szCs w:val="28"/>
        </w:rPr>
        <w:t>燕</w:t>
      </w:r>
      <w:r>
        <w:rPr>
          <w:rFonts w:ascii="楷体" w:eastAsia="楷体" w:hAnsi="楷体" w:hint="eastAsia"/>
          <w:sz w:val="28"/>
          <w:szCs w:val="28"/>
        </w:rPr>
        <w:t xml:space="preserve">  郑  </w:t>
      </w:r>
      <w:r>
        <w:rPr>
          <w:rFonts w:ascii="楷体" w:eastAsia="楷体" w:hAnsi="楷体"/>
          <w:sz w:val="28"/>
          <w:szCs w:val="28"/>
        </w:rPr>
        <w:t>强</w:t>
      </w:r>
      <w:r>
        <w:rPr>
          <w:rFonts w:ascii="楷体" w:eastAsia="楷体" w:hAnsi="楷体" w:hint="eastAsia"/>
          <w:sz w:val="28"/>
          <w:szCs w:val="28"/>
        </w:rPr>
        <w:t xml:space="preserve">  朱  </w:t>
      </w:r>
      <w:r>
        <w:rPr>
          <w:rFonts w:ascii="楷体" w:eastAsia="楷体" w:hAnsi="楷体"/>
          <w:sz w:val="28"/>
          <w:szCs w:val="28"/>
        </w:rPr>
        <w:t>锦</w:t>
      </w:r>
      <w:r>
        <w:rPr>
          <w:rFonts w:ascii="楷体" w:eastAsia="楷体" w:hAnsi="楷体" w:hint="eastAsia"/>
          <w:sz w:val="28"/>
          <w:szCs w:val="28"/>
        </w:rPr>
        <w:t xml:space="preserve">  </w:t>
      </w:r>
    </w:p>
    <w:p w14:paraId="685BD320" w14:textId="77777777" w:rsidR="002B0651" w:rsidRDefault="002B0651">
      <w:pPr>
        <w:snapToGrid w:val="0"/>
        <w:spacing w:line="360" w:lineRule="auto"/>
        <w:ind w:left="1134" w:hangingChars="405" w:hanging="1134"/>
        <w:rPr>
          <w:rFonts w:ascii="楷体" w:eastAsia="楷体" w:hAnsi="楷体"/>
          <w:sz w:val="28"/>
          <w:szCs w:val="28"/>
        </w:rPr>
      </w:pPr>
    </w:p>
    <w:p w14:paraId="25BF6412" w14:textId="77777777" w:rsidR="002B0651" w:rsidRDefault="002B0651">
      <w:pPr>
        <w:snapToGrid w:val="0"/>
        <w:spacing w:line="360" w:lineRule="auto"/>
        <w:ind w:left="1134" w:hangingChars="405" w:hanging="1134"/>
        <w:rPr>
          <w:rFonts w:ascii="楷体" w:eastAsia="楷体" w:hAnsi="楷体"/>
          <w:sz w:val="28"/>
          <w:szCs w:val="28"/>
        </w:rPr>
      </w:pPr>
    </w:p>
    <w:p w14:paraId="3A6EBA2A" w14:textId="77777777" w:rsidR="002B0651" w:rsidRDefault="002B0651">
      <w:pPr>
        <w:snapToGrid w:val="0"/>
        <w:spacing w:line="360" w:lineRule="auto"/>
        <w:ind w:left="1134" w:hangingChars="405" w:hanging="1134"/>
        <w:rPr>
          <w:rFonts w:ascii="楷体" w:eastAsia="楷体" w:hAnsi="楷体"/>
          <w:sz w:val="28"/>
          <w:szCs w:val="28"/>
        </w:rPr>
      </w:pPr>
    </w:p>
    <w:p w14:paraId="44E8BCDE" w14:textId="77777777" w:rsidR="002B0651" w:rsidRDefault="00DF7602">
      <w:pPr>
        <w:pStyle w:val="a6"/>
        <w:widowControl/>
        <w:numPr>
          <w:ilvl w:val="0"/>
          <w:numId w:val="1"/>
        </w:numPr>
        <w:snapToGrid w:val="0"/>
        <w:spacing w:line="360" w:lineRule="auto"/>
        <w:ind w:firstLineChars="0"/>
        <w:jc w:val="left"/>
        <w:rPr>
          <w:rFonts w:ascii="楷体" w:eastAsia="楷体" w:hAnsi="楷体"/>
          <w:b/>
          <w:sz w:val="36"/>
          <w:szCs w:val="36"/>
        </w:rPr>
      </w:pPr>
      <w:r>
        <w:rPr>
          <w:rFonts w:ascii="楷体" w:eastAsia="楷体" w:hAnsi="楷体" w:hint="eastAsia"/>
          <w:b/>
          <w:sz w:val="36"/>
          <w:szCs w:val="36"/>
        </w:rPr>
        <w:lastRenderedPageBreak/>
        <w:t>会议主要议题</w:t>
      </w:r>
    </w:p>
    <w:p w14:paraId="2FA261CC" w14:textId="67C1B62B" w:rsidR="002B0651" w:rsidRDefault="00DF7602">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1. 高分子材料</w:t>
      </w:r>
      <w:r w:rsidR="00DB2D55">
        <w:rPr>
          <w:rFonts w:ascii="楷体" w:eastAsia="楷体" w:hAnsi="楷体" w:hint="eastAsia"/>
          <w:sz w:val="28"/>
          <w:szCs w:val="28"/>
        </w:rPr>
        <w:t>结构与性能</w:t>
      </w:r>
    </w:p>
    <w:p w14:paraId="038E9E16" w14:textId="2AB0C01E" w:rsidR="002B0651" w:rsidRDefault="00DF7602">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2. 高分子功能材料</w:t>
      </w:r>
    </w:p>
    <w:p w14:paraId="115376B4" w14:textId="4B5AF15A" w:rsidR="002B0651" w:rsidRDefault="00DF7602">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 xml:space="preserve">3. </w:t>
      </w:r>
      <w:r w:rsidR="00DB2D55">
        <w:rPr>
          <w:rFonts w:ascii="楷体" w:eastAsia="楷体" w:hAnsi="楷体" w:hint="eastAsia"/>
          <w:sz w:val="28"/>
          <w:szCs w:val="28"/>
        </w:rPr>
        <w:t>高分子共混</w:t>
      </w:r>
      <w:r w:rsidR="00365E66">
        <w:rPr>
          <w:rFonts w:ascii="楷体" w:eastAsia="楷体" w:hAnsi="楷体" w:hint="eastAsia"/>
          <w:sz w:val="28"/>
          <w:szCs w:val="28"/>
        </w:rPr>
        <w:t>及</w:t>
      </w:r>
      <w:r w:rsidR="00DB2D55">
        <w:rPr>
          <w:rFonts w:ascii="楷体" w:eastAsia="楷体" w:hAnsi="楷体" w:hint="eastAsia"/>
          <w:sz w:val="28"/>
          <w:szCs w:val="28"/>
        </w:rPr>
        <w:t>复合材料</w:t>
      </w:r>
    </w:p>
    <w:p w14:paraId="49FDA085" w14:textId="65DF9C3A" w:rsidR="002B0651" w:rsidRDefault="00DF7602">
      <w:pPr>
        <w:snapToGrid w:val="0"/>
        <w:spacing w:line="360" w:lineRule="auto"/>
        <w:ind w:firstLineChars="200" w:firstLine="560"/>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w:t>
      </w:r>
      <w:r w:rsidR="00365E66">
        <w:rPr>
          <w:rFonts w:ascii="楷体" w:eastAsia="楷体" w:hAnsi="楷体"/>
          <w:sz w:val="28"/>
          <w:szCs w:val="28"/>
        </w:rPr>
        <w:t xml:space="preserve"> </w:t>
      </w:r>
      <w:r w:rsidR="00365E66">
        <w:rPr>
          <w:rFonts w:ascii="楷体" w:eastAsia="楷体" w:hAnsi="楷体" w:hint="eastAsia"/>
          <w:sz w:val="28"/>
          <w:szCs w:val="28"/>
        </w:rPr>
        <w:t>生物医用高分子材料</w:t>
      </w:r>
    </w:p>
    <w:p w14:paraId="2F878958" w14:textId="767AF395" w:rsidR="00365E66" w:rsidRDefault="00365E66">
      <w:pPr>
        <w:snapToGrid w:val="0"/>
        <w:spacing w:line="360" w:lineRule="auto"/>
        <w:ind w:firstLineChars="200" w:firstLine="560"/>
        <w:rPr>
          <w:rFonts w:ascii="楷体" w:eastAsia="楷体" w:hAnsi="楷体"/>
          <w:sz w:val="28"/>
          <w:szCs w:val="28"/>
        </w:rPr>
      </w:pPr>
      <w:r>
        <w:rPr>
          <w:rFonts w:ascii="楷体" w:eastAsia="楷体" w:hAnsi="楷体" w:hint="eastAsia"/>
          <w:sz w:val="28"/>
          <w:szCs w:val="28"/>
        </w:rPr>
        <w:t>5</w:t>
      </w:r>
      <w:r>
        <w:rPr>
          <w:rFonts w:ascii="楷体" w:eastAsia="楷体" w:hAnsi="楷体"/>
          <w:sz w:val="28"/>
          <w:szCs w:val="28"/>
        </w:rPr>
        <w:t xml:space="preserve">. </w:t>
      </w:r>
      <w:r>
        <w:rPr>
          <w:rFonts w:ascii="楷体" w:eastAsia="楷体" w:hAnsi="楷体" w:hint="eastAsia"/>
          <w:sz w:val="28"/>
          <w:szCs w:val="28"/>
        </w:rPr>
        <w:t>高分子加工</w:t>
      </w:r>
    </w:p>
    <w:p w14:paraId="2203F2F2" w14:textId="77777777" w:rsidR="002B0651" w:rsidRDefault="00DF7602">
      <w:pPr>
        <w:pStyle w:val="a6"/>
        <w:widowControl/>
        <w:numPr>
          <w:ilvl w:val="0"/>
          <w:numId w:val="1"/>
        </w:numPr>
        <w:snapToGrid w:val="0"/>
        <w:spacing w:line="360" w:lineRule="auto"/>
        <w:ind w:firstLineChars="0"/>
        <w:jc w:val="left"/>
        <w:rPr>
          <w:rFonts w:ascii="楷体" w:eastAsia="楷体" w:hAnsi="楷体"/>
          <w:b/>
          <w:sz w:val="36"/>
          <w:szCs w:val="36"/>
        </w:rPr>
      </w:pPr>
      <w:r>
        <w:rPr>
          <w:rFonts w:ascii="楷体" w:eastAsia="楷体" w:hAnsi="楷体" w:hint="eastAsia"/>
          <w:b/>
          <w:sz w:val="36"/>
          <w:szCs w:val="36"/>
        </w:rPr>
        <w:t>时间地点</w:t>
      </w:r>
    </w:p>
    <w:p w14:paraId="0C8C0595" w14:textId="77777777" w:rsidR="002B0651" w:rsidRDefault="00DF7602">
      <w:pPr>
        <w:widowControl/>
        <w:snapToGrid w:val="0"/>
        <w:spacing w:line="360" w:lineRule="auto"/>
        <w:ind w:leftChars="270" w:left="567"/>
        <w:jc w:val="left"/>
        <w:rPr>
          <w:rFonts w:ascii="楷体" w:eastAsia="楷体" w:hAnsi="楷体"/>
          <w:sz w:val="28"/>
          <w:szCs w:val="28"/>
        </w:rPr>
      </w:pPr>
      <w:r>
        <w:rPr>
          <w:rFonts w:ascii="楷体" w:eastAsia="楷体" w:hAnsi="楷体" w:hint="eastAsia"/>
          <w:sz w:val="28"/>
          <w:szCs w:val="28"/>
        </w:rPr>
        <w:t>会议时间：2022年5月13 日-15日</w:t>
      </w:r>
    </w:p>
    <w:p w14:paraId="72BEEC88" w14:textId="77777777" w:rsidR="002B0651" w:rsidRDefault="00DF7602">
      <w:pPr>
        <w:widowControl/>
        <w:snapToGrid w:val="0"/>
        <w:spacing w:line="360" w:lineRule="auto"/>
        <w:ind w:leftChars="270" w:left="567"/>
        <w:jc w:val="left"/>
        <w:rPr>
          <w:rFonts w:ascii="楷体" w:eastAsia="楷体" w:hAnsi="楷体" w:cs="Times New Roman"/>
          <w:sz w:val="28"/>
          <w:szCs w:val="28"/>
        </w:rPr>
      </w:pPr>
      <w:r>
        <w:rPr>
          <w:rFonts w:ascii="楷体" w:eastAsia="楷体" w:hAnsi="楷体" w:hint="eastAsia"/>
          <w:sz w:val="28"/>
          <w:szCs w:val="28"/>
        </w:rPr>
        <w:t>会议</w:t>
      </w:r>
      <w:r>
        <w:rPr>
          <w:rFonts w:ascii="楷体" w:eastAsia="楷体" w:hAnsi="楷体"/>
          <w:sz w:val="28"/>
          <w:szCs w:val="28"/>
        </w:rPr>
        <w:t>地点：</w:t>
      </w:r>
      <w:r>
        <w:rPr>
          <w:rFonts w:ascii="楷体" w:eastAsia="楷体" w:hAnsi="楷体" w:cs="Times New Roman"/>
          <w:sz w:val="28"/>
          <w:szCs w:val="28"/>
        </w:rPr>
        <w:t>重庆·永川</w:t>
      </w:r>
    </w:p>
    <w:p w14:paraId="21852195" w14:textId="77777777" w:rsidR="002B0651" w:rsidRDefault="00DF7602">
      <w:pPr>
        <w:pStyle w:val="a6"/>
        <w:numPr>
          <w:ilvl w:val="0"/>
          <w:numId w:val="1"/>
        </w:numPr>
        <w:snapToGrid w:val="0"/>
        <w:spacing w:before="240" w:line="360" w:lineRule="auto"/>
        <w:ind w:firstLineChars="0"/>
        <w:rPr>
          <w:rFonts w:ascii="楷体" w:eastAsia="楷体" w:hAnsi="楷体"/>
          <w:b/>
          <w:sz w:val="28"/>
          <w:szCs w:val="28"/>
        </w:rPr>
      </w:pPr>
      <w:r>
        <w:rPr>
          <w:rFonts w:ascii="楷体" w:eastAsia="楷体" w:hAnsi="楷体" w:hint="eastAsia"/>
          <w:b/>
          <w:sz w:val="36"/>
          <w:szCs w:val="36"/>
        </w:rPr>
        <w:t>会议日程</w:t>
      </w:r>
    </w:p>
    <w:p w14:paraId="0B66147E" w14:textId="77777777" w:rsidR="002B0651" w:rsidRDefault="00DF7602">
      <w:pPr>
        <w:widowControl/>
        <w:snapToGrid w:val="0"/>
        <w:spacing w:line="360" w:lineRule="auto"/>
        <w:ind w:leftChars="270" w:left="567"/>
        <w:jc w:val="left"/>
        <w:rPr>
          <w:rFonts w:ascii="楷体" w:eastAsia="楷体" w:hAnsi="楷体"/>
          <w:b/>
          <w:sz w:val="28"/>
          <w:szCs w:val="28"/>
        </w:rPr>
      </w:pPr>
      <w:r>
        <w:rPr>
          <w:rFonts w:ascii="楷体" w:eastAsia="楷体" w:hAnsi="楷体" w:hint="eastAsia"/>
          <w:b/>
          <w:sz w:val="28"/>
          <w:szCs w:val="28"/>
        </w:rPr>
        <w:t>报到时间：2022年5月13日（周五）</w:t>
      </w:r>
    </w:p>
    <w:p w14:paraId="662CE490" w14:textId="77777777" w:rsidR="002B0651" w:rsidRDefault="00DF7602">
      <w:pPr>
        <w:widowControl/>
        <w:snapToGrid w:val="0"/>
        <w:spacing w:line="360" w:lineRule="auto"/>
        <w:ind w:leftChars="270" w:left="567"/>
        <w:jc w:val="left"/>
        <w:rPr>
          <w:rFonts w:ascii="楷体" w:eastAsia="楷体" w:hAnsi="楷体"/>
          <w:b/>
          <w:sz w:val="28"/>
          <w:szCs w:val="28"/>
        </w:rPr>
      </w:pPr>
      <w:r>
        <w:rPr>
          <w:rFonts w:ascii="楷体" w:eastAsia="楷体" w:hAnsi="楷体" w:hint="eastAsia"/>
          <w:b/>
          <w:sz w:val="28"/>
          <w:szCs w:val="28"/>
        </w:rPr>
        <w:t>报告时间：2022年5月 14日-15日（周六、周日）</w:t>
      </w:r>
    </w:p>
    <w:p w14:paraId="63494A64" w14:textId="77777777" w:rsidR="002B0651" w:rsidRDefault="00DF7602">
      <w:pPr>
        <w:widowControl/>
        <w:snapToGrid w:val="0"/>
        <w:spacing w:line="360" w:lineRule="auto"/>
        <w:ind w:leftChars="270" w:left="567"/>
        <w:jc w:val="left"/>
        <w:rPr>
          <w:rFonts w:ascii="楷体" w:eastAsia="楷体" w:hAnsi="楷体"/>
          <w:sz w:val="28"/>
          <w:szCs w:val="28"/>
        </w:rPr>
      </w:pPr>
      <w:r>
        <w:rPr>
          <w:rFonts w:ascii="楷体" w:eastAsia="楷体" w:hAnsi="楷体" w:hint="eastAsia"/>
          <w:sz w:val="28"/>
          <w:szCs w:val="28"/>
        </w:rPr>
        <w:t>论文摘要及回执截止日期：2022年 4月29 日</w:t>
      </w:r>
    </w:p>
    <w:p w14:paraId="0DB7D59E" w14:textId="77777777" w:rsidR="002B0651" w:rsidRDefault="00DF7602">
      <w:pPr>
        <w:pStyle w:val="a6"/>
        <w:widowControl/>
        <w:numPr>
          <w:ilvl w:val="0"/>
          <w:numId w:val="1"/>
        </w:numPr>
        <w:snapToGrid w:val="0"/>
        <w:spacing w:before="240" w:line="360" w:lineRule="auto"/>
        <w:ind w:firstLineChars="0"/>
        <w:rPr>
          <w:rFonts w:ascii="楷体" w:eastAsia="楷体" w:hAnsi="楷体"/>
          <w:b/>
          <w:sz w:val="28"/>
          <w:szCs w:val="28"/>
        </w:rPr>
      </w:pPr>
      <w:r>
        <w:rPr>
          <w:rFonts w:ascii="楷体" w:eastAsia="楷体" w:hAnsi="楷体" w:hint="eastAsia"/>
          <w:b/>
          <w:sz w:val="36"/>
          <w:szCs w:val="36"/>
        </w:rPr>
        <w:t>会议合作单位（持续完善中）</w:t>
      </w:r>
    </w:p>
    <w:p w14:paraId="608AC877"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重庆功能材料期刊社有限公司</w:t>
      </w:r>
    </w:p>
    <w:p w14:paraId="473974AB"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重庆再升科技股份有限公司</w:t>
      </w:r>
    </w:p>
    <w:p w14:paraId="023D8C22"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重庆莱宝科技有限公司</w:t>
      </w:r>
    </w:p>
    <w:p w14:paraId="0E3596D2"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重庆京东方显示技术有限公司</w:t>
      </w:r>
    </w:p>
    <w:p w14:paraId="38E7BF0C" w14:textId="77777777" w:rsidR="002B0651" w:rsidRDefault="00DF7602">
      <w:pPr>
        <w:pStyle w:val="a6"/>
        <w:widowControl/>
        <w:numPr>
          <w:ilvl w:val="0"/>
          <w:numId w:val="1"/>
        </w:numPr>
        <w:snapToGrid w:val="0"/>
        <w:spacing w:before="240" w:line="360" w:lineRule="auto"/>
        <w:ind w:firstLineChars="0"/>
        <w:rPr>
          <w:rFonts w:ascii="楷体" w:eastAsia="楷体" w:hAnsi="楷体"/>
          <w:b/>
          <w:sz w:val="28"/>
          <w:szCs w:val="28"/>
        </w:rPr>
      </w:pPr>
      <w:r>
        <w:rPr>
          <w:rFonts w:ascii="楷体" w:eastAsia="楷体" w:hAnsi="楷体" w:hint="eastAsia"/>
          <w:b/>
          <w:sz w:val="36"/>
          <w:szCs w:val="36"/>
        </w:rPr>
        <w:t>会议注册费</w:t>
      </w:r>
    </w:p>
    <w:p w14:paraId="2D990827"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4</w:t>
      </w:r>
      <w:r>
        <w:rPr>
          <w:rFonts w:ascii="Times New Roman" w:eastAsia="楷体" w:hAnsi="Times New Roman" w:cs="Times New Roman"/>
          <w:sz w:val="28"/>
          <w:szCs w:val="28"/>
        </w:rPr>
        <w:t>月</w:t>
      </w:r>
      <w:r>
        <w:rPr>
          <w:rFonts w:ascii="Times New Roman" w:eastAsia="楷体" w:hAnsi="Times New Roman" w:cs="Times New Roman" w:hint="eastAsia"/>
          <w:sz w:val="28"/>
          <w:szCs w:val="28"/>
        </w:rPr>
        <w:t xml:space="preserve">13 </w:t>
      </w:r>
      <w:r>
        <w:rPr>
          <w:rFonts w:ascii="Times New Roman" w:eastAsia="楷体" w:hAnsi="Times New Roman" w:cs="Times New Roman"/>
          <w:sz w:val="28"/>
          <w:szCs w:val="28"/>
        </w:rPr>
        <w:t>日前：参会代表</w:t>
      </w:r>
      <w:r>
        <w:rPr>
          <w:rFonts w:ascii="Times New Roman" w:eastAsia="楷体" w:hAnsi="Times New Roman" w:cs="Times New Roman"/>
          <w:sz w:val="28"/>
          <w:szCs w:val="28"/>
        </w:rPr>
        <w:t>1500</w:t>
      </w:r>
      <w:r>
        <w:rPr>
          <w:rFonts w:ascii="Times New Roman" w:eastAsia="楷体" w:hAnsi="Times New Roman" w:cs="Times New Roman"/>
          <w:sz w:val="28"/>
          <w:szCs w:val="28"/>
        </w:rPr>
        <w:t>元</w:t>
      </w:r>
      <w:r>
        <w:rPr>
          <w:rFonts w:ascii="Times New Roman" w:eastAsia="楷体" w:hAnsi="Times New Roman" w:cs="Times New Roman"/>
          <w:sz w:val="28"/>
          <w:szCs w:val="28"/>
        </w:rPr>
        <w:t>/</w:t>
      </w:r>
      <w:r>
        <w:rPr>
          <w:rFonts w:ascii="Times New Roman" w:eastAsia="楷体" w:hAnsi="Times New Roman" w:cs="Times New Roman"/>
          <w:sz w:val="28"/>
          <w:szCs w:val="28"/>
        </w:rPr>
        <w:t>人，学生</w:t>
      </w:r>
      <w:r>
        <w:rPr>
          <w:rFonts w:ascii="Times New Roman" w:eastAsia="楷体" w:hAnsi="Times New Roman" w:cs="Times New Roman"/>
          <w:sz w:val="28"/>
          <w:szCs w:val="28"/>
        </w:rPr>
        <w:t>1200</w:t>
      </w:r>
      <w:r>
        <w:rPr>
          <w:rFonts w:ascii="Times New Roman" w:eastAsia="楷体" w:hAnsi="Times New Roman" w:cs="Times New Roman"/>
          <w:sz w:val="28"/>
          <w:szCs w:val="28"/>
        </w:rPr>
        <w:t>元</w:t>
      </w:r>
      <w:r>
        <w:rPr>
          <w:rFonts w:ascii="Times New Roman" w:eastAsia="楷体" w:hAnsi="Times New Roman" w:cs="Times New Roman"/>
          <w:sz w:val="28"/>
          <w:szCs w:val="28"/>
        </w:rPr>
        <w:t>/</w:t>
      </w:r>
      <w:r>
        <w:rPr>
          <w:rFonts w:ascii="Times New Roman" w:eastAsia="楷体" w:hAnsi="Times New Roman" w:cs="Times New Roman"/>
          <w:sz w:val="28"/>
          <w:szCs w:val="28"/>
        </w:rPr>
        <w:t>人</w:t>
      </w:r>
    </w:p>
    <w:p w14:paraId="62DA7D02"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4</w:t>
      </w:r>
      <w:r>
        <w:rPr>
          <w:rFonts w:ascii="Times New Roman" w:eastAsia="楷体" w:hAnsi="Times New Roman" w:cs="Times New Roman"/>
          <w:sz w:val="28"/>
          <w:szCs w:val="28"/>
        </w:rPr>
        <w:t>月</w:t>
      </w:r>
      <w:r>
        <w:rPr>
          <w:rFonts w:ascii="Times New Roman" w:eastAsia="楷体" w:hAnsi="Times New Roman" w:cs="Times New Roman" w:hint="eastAsia"/>
          <w:sz w:val="28"/>
          <w:szCs w:val="28"/>
        </w:rPr>
        <w:t xml:space="preserve"> 13</w:t>
      </w:r>
      <w:r>
        <w:rPr>
          <w:rFonts w:ascii="Times New Roman" w:eastAsia="楷体" w:hAnsi="Times New Roman" w:cs="Times New Roman"/>
          <w:sz w:val="28"/>
          <w:szCs w:val="28"/>
        </w:rPr>
        <w:t>日后：参会代表</w:t>
      </w:r>
      <w:r>
        <w:rPr>
          <w:rFonts w:ascii="Times New Roman" w:eastAsia="楷体" w:hAnsi="Times New Roman" w:cs="Times New Roman"/>
          <w:sz w:val="28"/>
          <w:szCs w:val="28"/>
        </w:rPr>
        <w:t>1800</w:t>
      </w:r>
      <w:r>
        <w:rPr>
          <w:rFonts w:ascii="Times New Roman" w:eastAsia="楷体" w:hAnsi="Times New Roman" w:cs="Times New Roman"/>
          <w:sz w:val="28"/>
          <w:szCs w:val="28"/>
        </w:rPr>
        <w:t>元</w:t>
      </w:r>
      <w:r>
        <w:rPr>
          <w:rFonts w:ascii="Times New Roman" w:eastAsia="楷体" w:hAnsi="Times New Roman" w:cs="Times New Roman"/>
          <w:sz w:val="28"/>
          <w:szCs w:val="28"/>
        </w:rPr>
        <w:t>/</w:t>
      </w:r>
      <w:r>
        <w:rPr>
          <w:rFonts w:ascii="Times New Roman" w:eastAsia="楷体" w:hAnsi="Times New Roman" w:cs="Times New Roman"/>
          <w:sz w:val="28"/>
          <w:szCs w:val="28"/>
        </w:rPr>
        <w:t>人，学生</w:t>
      </w:r>
      <w:r>
        <w:rPr>
          <w:rFonts w:ascii="Times New Roman" w:eastAsia="楷体" w:hAnsi="Times New Roman" w:cs="Times New Roman"/>
          <w:sz w:val="28"/>
          <w:szCs w:val="28"/>
        </w:rPr>
        <w:t>1500</w:t>
      </w:r>
      <w:r>
        <w:rPr>
          <w:rFonts w:ascii="Times New Roman" w:eastAsia="楷体" w:hAnsi="Times New Roman" w:cs="Times New Roman"/>
          <w:sz w:val="28"/>
          <w:szCs w:val="28"/>
        </w:rPr>
        <w:t>元</w:t>
      </w:r>
      <w:r>
        <w:rPr>
          <w:rFonts w:ascii="Times New Roman" w:eastAsia="楷体" w:hAnsi="Times New Roman" w:cs="Times New Roman"/>
          <w:sz w:val="28"/>
          <w:szCs w:val="28"/>
        </w:rPr>
        <w:t>/</w:t>
      </w:r>
      <w:r>
        <w:rPr>
          <w:rFonts w:ascii="Times New Roman" w:eastAsia="楷体" w:hAnsi="Times New Roman" w:cs="Times New Roman"/>
          <w:sz w:val="28"/>
          <w:szCs w:val="28"/>
        </w:rPr>
        <w:t>人</w:t>
      </w:r>
    </w:p>
    <w:p w14:paraId="72FAA272" w14:textId="77777777" w:rsidR="002B0651" w:rsidRDefault="00DF7602">
      <w:pPr>
        <w:widowControl/>
        <w:snapToGrid w:val="0"/>
        <w:spacing w:line="360" w:lineRule="auto"/>
        <w:ind w:leftChars="270" w:left="567"/>
        <w:jc w:val="left"/>
        <w:rPr>
          <w:rFonts w:ascii="楷体" w:eastAsia="楷体" w:hAnsi="楷体"/>
          <w:sz w:val="28"/>
          <w:szCs w:val="28"/>
        </w:rPr>
      </w:pPr>
      <w:r>
        <w:rPr>
          <w:rFonts w:ascii="楷体" w:eastAsia="楷体" w:hAnsi="楷体" w:hint="eastAsia"/>
          <w:sz w:val="28"/>
          <w:szCs w:val="28"/>
        </w:rPr>
        <w:t>注册费包括：会议费、资料费、文件印刷费等（不含住宿）</w:t>
      </w:r>
    </w:p>
    <w:p w14:paraId="1436DEC3" w14:textId="77777777" w:rsidR="002B0651" w:rsidRDefault="002B0651">
      <w:pPr>
        <w:widowControl/>
        <w:snapToGrid w:val="0"/>
        <w:spacing w:line="360" w:lineRule="auto"/>
        <w:ind w:leftChars="270" w:left="567"/>
        <w:jc w:val="left"/>
        <w:rPr>
          <w:rFonts w:ascii="楷体" w:eastAsia="楷体" w:hAnsi="楷体"/>
          <w:sz w:val="28"/>
          <w:szCs w:val="28"/>
        </w:rPr>
      </w:pPr>
    </w:p>
    <w:p w14:paraId="180C8F52" w14:textId="77777777" w:rsidR="002B0651" w:rsidRDefault="002B0651">
      <w:pPr>
        <w:widowControl/>
        <w:snapToGrid w:val="0"/>
        <w:spacing w:line="360" w:lineRule="auto"/>
        <w:ind w:leftChars="270" w:left="567"/>
        <w:jc w:val="left"/>
        <w:rPr>
          <w:rFonts w:ascii="楷体" w:eastAsia="楷体" w:hAnsi="楷体"/>
          <w:sz w:val="28"/>
          <w:szCs w:val="28"/>
        </w:rPr>
      </w:pPr>
    </w:p>
    <w:p w14:paraId="34E30446"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①对公汇款</w:t>
      </w:r>
    </w:p>
    <w:p w14:paraId="0427AFD9"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sz w:val="28"/>
          <w:szCs w:val="28"/>
        </w:rPr>
        <w:t>收款单位：</w:t>
      </w:r>
      <w:r>
        <w:rPr>
          <w:rFonts w:ascii="Times New Roman" w:eastAsia="楷体" w:hAnsi="Times New Roman" w:cs="Times New Roman" w:hint="eastAsia"/>
          <w:sz w:val="28"/>
          <w:szCs w:val="28"/>
        </w:rPr>
        <w:t>四川</w:t>
      </w:r>
      <w:proofErr w:type="gramStart"/>
      <w:r>
        <w:rPr>
          <w:rFonts w:ascii="Times New Roman" w:eastAsia="楷体" w:hAnsi="Times New Roman" w:cs="Times New Roman" w:hint="eastAsia"/>
          <w:sz w:val="28"/>
          <w:szCs w:val="28"/>
        </w:rPr>
        <w:t>汀兰天</w:t>
      </w:r>
      <w:proofErr w:type="gramEnd"/>
      <w:r>
        <w:rPr>
          <w:rFonts w:ascii="Times New Roman" w:eastAsia="楷体" w:hAnsi="Times New Roman" w:cs="Times New Roman" w:hint="eastAsia"/>
          <w:sz w:val="28"/>
          <w:szCs w:val="28"/>
        </w:rPr>
        <w:t>府会展服务有限公司</w:t>
      </w:r>
    </w:p>
    <w:p w14:paraId="0191D713"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sz w:val="28"/>
          <w:szCs w:val="28"/>
        </w:rPr>
        <w:t>银行账号：</w:t>
      </w:r>
      <w:r>
        <w:rPr>
          <w:rFonts w:ascii="Times New Roman" w:eastAsia="楷体" w:hAnsi="Times New Roman" w:cs="Times New Roman" w:hint="eastAsia"/>
          <w:sz w:val="28"/>
          <w:szCs w:val="28"/>
        </w:rPr>
        <w:t>1266 7129 2102</w:t>
      </w:r>
    </w:p>
    <w:p w14:paraId="52F4B311"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sz w:val="28"/>
          <w:szCs w:val="28"/>
        </w:rPr>
        <w:t>开户银行：</w:t>
      </w:r>
      <w:r>
        <w:rPr>
          <w:rFonts w:ascii="Times New Roman" w:eastAsia="楷体" w:hAnsi="Times New Roman" w:cs="Times New Roman" w:hint="eastAsia"/>
          <w:sz w:val="28"/>
          <w:szCs w:val="28"/>
        </w:rPr>
        <w:t>中国银行成都人民南路支行</w:t>
      </w:r>
    </w:p>
    <w:p w14:paraId="108671BD"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汇款请</w:t>
      </w:r>
      <w:r>
        <w:rPr>
          <w:rFonts w:ascii="Times New Roman" w:eastAsia="楷体" w:hAnsi="Times New Roman" w:cs="Times New Roman"/>
          <w:sz w:val="28"/>
          <w:szCs w:val="28"/>
        </w:rPr>
        <w:t>备注：西南高分子</w:t>
      </w:r>
      <w:r>
        <w:rPr>
          <w:rFonts w:ascii="Times New Roman" w:eastAsia="楷体" w:hAnsi="Times New Roman" w:cs="Times New Roman"/>
          <w:sz w:val="28"/>
          <w:szCs w:val="28"/>
        </w:rPr>
        <w:t>+</w:t>
      </w:r>
      <w:r>
        <w:rPr>
          <w:rFonts w:ascii="Times New Roman" w:eastAsia="楷体" w:hAnsi="Times New Roman" w:cs="Times New Roman"/>
          <w:sz w:val="28"/>
          <w:szCs w:val="28"/>
        </w:rPr>
        <w:t>姓名</w:t>
      </w:r>
    </w:p>
    <w:p w14:paraId="10C62772" w14:textId="77777777" w:rsidR="002B0651" w:rsidRDefault="00DF7602">
      <w:pPr>
        <w:widowControl/>
        <w:snapToGrid w:val="0"/>
        <w:spacing w:line="360" w:lineRule="auto"/>
        <w:ind w:firstLineChars="200"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②支付宝转账</w:t>
      </w:r>
    </w:p>
    <w:p w14:paraId="1CE3F458"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名称：四川</w:t>
      </w:r>
      <w:proofErr w:type="gramStart"/>
      <w:r>
        <w:rPr>
          <w:rFonts w:ascii="Times New Roman" w:eastAsia="楷体" w:hAnsi="Times New Roman" w:cs="Times New Roman" w:hint="eastAsia"/>
          <w:sz w:val="28"/>
          <w:szCs w:val="28"/>
        </w:rPr>
        <w:t>汀兰天</w:t>
      </w:r>
      <w:proofErr w:type="gramEnd"/>
      <w:r>
        <w:rPr>
          <w:rFonts w:ascii="Times New Roman" w:eastAsia="楷体" w:hAnsi="Times New Roman" w:cs="Times New Roman" w:hint="eastAsia"/>
          <w:sz w:val="28"/>
          <w:szCs w:val="28"/>
        </w:rPr>
        <w:t>府会展服务有限公司</w:t>
      </w:r>
    </w:p>
    <w:p w14:paraId="702182B9"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账号：</w:t>
      </w:r>
      <w:r>
        <w:rPr>
          <w:rFonts w:ascii="Times New Roman" w:eastAsia="楷体" w:hAnsi="Times New Roman" w:cs="Times New Roman" w:hint="eastAsia"/>
          <w:sz w:val="28"/>
          <w:szCs w:val="28"/>
        </w:rPr>
        <w:t>3058906800@qq.com</w:t>
      </w:r>
    </w:p>
    <w:p w14:paraId="50A0DA3C"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汇款请备注：西南高分子</w:t>
      </w:r>
      <w:r>
        <w:rPr>
          <w:rFonts w:ascii="Times New Roman" w:eastAsia="楷体" w:hAnsi="Times New Roman" w:cs="Times New Roman" w:hint="eastAsia"/>
          <w:sz w:val="28"/>
          <w:szCs w:val="28"/>
        </w:rPr>
        <w:t>+</w:t>
      </w:r>
      <w:r>
        <w:rPr>
          <w:rFonts w:ascii="Times New Roman" w:eastAsia="楷体" w:hAnsi="Times New Roman" w:cs="Times New Roman" w:hint="eastAsia"/>
          <w:sz w:val="28"/>
          <w:szCs w:val="28"/>
        </w:rPr>
        <w:t>姓名</w:t>
      </w:r>
    </w:p>
    <w:p w14:paraId="45E10058" w14:textId="77777777" w:rsidR="002B0651" w:rsidRDefault="00DF7602">
      <w:pPr>
        <w:widowControl/>
        <w:snapToGrid w:val="0"/>
        <w:spacing w:line="360" w:lineRule="auto"/>
        <w:ind w:leftChars="270" w:left="567"/>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汇款完后请将</w:t>
      </w:r>
      <w:r>
        <w:rPr>
          <w:rFonts w:ascii="Times New Roman" w:eastAsia="楷体" w:hAnsi="Times New Roman" w:cs="Times New Roman" w:hint="eastAsia"/>
          <w:color w:val="0000FF"/>
          <w:sz w:val="28"/>
          <w:szCs w:val="28"/>
        </w:rPr>
        <w:t>汇款凭证</w:t>
      </w:r>
      <w:r>
        <w:rPr>
          <w:rFonts w:ascii="Times New Roman" w:eastAsia="楷体" w:hAnsi="Times New Roman" w:cs="Times New Roman" w:hint="eastAsia"/>
          <w:sz w:val="28"/>
          <w:szCs w:val="28"/>
        </w:rPr>
        <w:t>和</w:t>
      </w:r>
      <w:r>
        <w:rPr>
          <w:rFonts w:ascii="Times New Roman" w:eastAsia="楷体" w:hAnsi="Times New Roman" w:cs="Times New Roman" w:hint="eastAsia"/>
          <w:color w:val="0000FF"/>
          <w:sz w:val="28"/>
          <w:szCs w:val="28"/>
        </w:rPr>
        <w:t>开票信息</w:t>
      </w:r>
      <w:r>
        <w:rPr>
          <w:rFonts w:ascii="Times New Roman" w:eastAsia="楷体" w:hAnsi="Times New Roman" w:cs="Times New Roman" w:hint="eastAsia"/>
          <w:sz w:val="28"/>
          <w:szCs w:val="28"/>
        </w:rPr>
        <w:t>发送至：</w:t>
      </w:r>
      <w:hyperlink r:id="rId11" w:history="1">
        <w:r>
          <w:rPr>
            <w:rStyle w:val="a5"/>
            <w:rFonts w:ascii="Times New Roman" w:eastAsia="楷体" w:hAnsi="Times New Roman" w:cs="Times New Roman" w:hint="eastAsia"/>
            <w:color w:val="0000FF"/>
            <w:sz w:val="28"/>
            <w:szCs w:val="28"/>
          </w:rPr>
          <w:t>2850676198@qq.com</w:t>
        </w:r>
      </w:hyperlink>
      <w:r>
        <w:rPr>
          <w:rStyle w:val="a5"/>
          <w:rFonts w:ascii="Times New Roman" w:eastAsia="楷体" w:hAnsi="Times New Roman" w:cs="Times New Roman" w:hint="eastAsia"/>
          <w:color w:val="auto"/>
          <w:sz w:val="28"/>
          <w:szCs w:val="28"/>
          <w:u w:val="none"/>
        </w:rPr>
        <w:t>（</w:t>
      </w:r>
      <w:r>
        <w:rPr>
          <w:rFonts w:ascii="Times New Roman" w:eastAsia="楷体" w:hAnsi="Times New Roman" w:cs="Times New Roman" w:hint="eastAsia"/>
          <w:sz w:val="28"/>
          <w:szCs w:val="28"/>
        </w:rPr>
        <w:t>发票信息至少包含：单位名称和纳税人识别号，会议费发票由“四川</w:t>
      </w:r>
      <w:proofErr w:type="gramStart"/>
      <w:r>
        <w:rPr>
          <w:rFonts w:ascii="Times New Roman" w:eastAsia="楷体" w:hAnsi="Times New Roman" w:cs="Times New Roman" w:hint="eastAsia"/>
          <w:sz w:val="28"/>
          <w:szCs w:val="28"/>
        </w:rPr>
        <w:t>汀兰天</w:t>
      </w:r>
      <w:proofErr w:type="gramEnd"/>
      <w:r>
        <w:rPr>
          <w:rFonts w:ascii="Times New Roman" w:eastAsia="楷体" w:hAnsi="Times New Roman" w:cs="Times New Roman" w:hint="eastAsia"/>
          <w:sz w:val="28"/>
          <w:szCs w:val="28"/>
        </w:rPr>
        <w:t>府会展服务有限公司”统一开具，发票名称是会议注册费。财务咨询联系人：邓景元</w:t>
      </w:r>
      <w:r>
        <w:rPr>
          <w:rFonts w:ascii="Times New Roman" w:eastAsia="楷体" w:hAnsi="Times New Roman" w:cs="Times New Roman" w:hint="eastAsia"/>
          <w:sz w:val="28"/>
          <w:szCs w:val="28"/>
        </w:rPr>
        <w:t>18380304360</w:t>
      </w:r>
      <w:r>
        <w:rPr>
          <w:rStyle w:val="a5"/>
          <w:rFonts w:ascii="Times New Roman" w:eastAsia="楷体" w:hAnsi="Times New Roman" w:cs="Times New Roman" w:hint="eastAsia"/>
          <w:color w:val="auto"/>
          <w:sz w:val="28"/>
          <w:szCs w:val="28"/>
          <w:u w:val="none"/>
        </w:rPr>
        <w:t>）</w:t>
      </w:r>
    </w:p>
    <w:p w14:paraId="63D713EC" w14:textId="77777777" w:rsidR="002B0651" w:rsidRDefault="00DF7602">
      <w:pPr>
        <w:pStyle w:val="a6"/>
        <w:widowControl/>
        <w:numPr>
          <w:ilvl w:val="0"/>
          <w:numId w:val="1"/>
        </w:numPr>
        <w:snapToGrid w:val="0"/>
        <w:spacing w:line="360" w:lineRule="auto"/>
        <w:ind w:firstLineChars="0"/>
        <w:jc w:val="left"/>
        <w:rPr>
          <w:rFonts w:ascii="Times New Roman" w:eastAsia="楷体" w:hAnsi="Times New Roman" w:cs="Times New Roman"/>
          <w:b/>
          <w:sz w:val="36"/>
          <w:szCs w:val="36"/>
        </w:rPr>
      </w:pPr>
      <w:r>
        <w:rPr>
          <w:rFonts w:ascii="Times New Roman" w:eastAsia="楷体" w:hAnsi="Times New Roman" w:cs="Times New Roman"/>
          <w:b/>
          <w:sz w:val="36"/>
          <w:szCs w:val="36"/>
        </w:rPr>
        <w:t>联系地址</w:t>
      </w:r>
    </w:p>
    <w:p w14:paraId="4D242A69" w14:textId="77777777" w:rsidR="002B0651" w:rsidRDefault="00DF7602">
      <w:pPr>
        <w:pStyle w:val="a6"/>
        <w:widowControl/>
        <w:snapToGrid w:val="0"/>
        <w:spacing w:line="360" w:lineRule="auto"/>
        <w:ind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学术咨询：</w:t>
      </w:r>
    </w:p>
    <w:p w14:paraId="7F7BEAA3" w14:textId="77777777" w:rsidR="002B0651" w:rsidRDefault="00DF7602">
      <w:pPr>
        <w:pStyle w:val="a6"/>
        <w:widowControl/>
        <w:snapToGrid w:val="0"/>
        <w:spacing w:line="360" w:lineRule="auto"/>
        <w:ind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重庆文理学院材料科学与工程学院（邮编：</w:t>
      </w:r>
      <w:r>
        <w:rPr>
          <w:rFonts w:ascii="Times New Roman" w:eastAsia="楷体" w:hAnsi="Times New Roman" w:cs="Times New Roman"/>
          <w:sz w:val="28"/>
          <w:szCs w:val="28"/>
        </w:rPr>
        <w:t>402160</w:t>
      </w:r>
      <w:r>
        <w:rPr>
          <w:rFonts w:ascii="Times New Roman" w:eastAsia="楷体" w:hAnsi="Times New Roman" w:cs="Times New Roman" w:hint="eastAsia"/>
          <w:sz w:val="28"/>
          <w:szCs w:val="28"/>
        </w:rPr>
        <w:t>）</w:t>
      </w:r>
    </w:p>
    <w:p w14:paraId="4FE57004" w14:textId="77777777" w:rsidR="002B0651" w:rsidRDefault="00DF7602">
      <w:pPr>
        <w:pStyle w:val="a6"/>
        <w:widowControl/>
        <w:snapToGrid w:val="0"/>
        <w:spacing w:line="360" w:lineRule="auto"/>
        <w:ind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联系人：翟福强</w:t>
      </w:r>
      <w:r>
        <w:rPr>
          <w:rFonts w:ascii="Times New Roman" w:eastAsia="楷体" w:hAnsi="Times New Roman" w:cs="Times New Roman" w:hint="eastAsia"/>
          <w:sz w:val="28"/>
          <w:szCs w:val="28"/>
        </w:rPr>
        <w:t xml:space="preserve"> 18323836694  </w:t>
      </w:r>
      <w:proofErr w:type="gramStart"/>
      <w:r>
        <w:rPr>
          <w:rFonts w:ascii="楷体" w:eastAsia="楷体" w:hAnsi="楷体" w:hint="eastAsia"/>
          <w:sz w:val="28"/>
          <w:szCs w:val="28"/>
        </w:rPr>
        <w:t>柏栋予</w:t>
      </w:r>
      <w:proofErr w:type="gramEnd"/>
      <w:r>
        <w:rPr>
          <w:rFonts w:ascii="Times New Roman" w:eastAsia="楷体" w:hAnsi="Times New Roman" w:cs="Times New Roman"/>
          <w:sz w:val="28"/>
          <w:szCs w:val="28"/>
        </w:rPr>
        <w:t>15196614205</w:t>
      </w:r>
      <w:r>
        <w:rPr>
          <w:rFonts w:ascii="Times New Roman" w:eastAsia="楷体" w:hAnsi="Times New Roman" w:cs="Times New Roman" w:hint="eastAsia"/>
          <w:sz w:val="28"/>
          <w:szCs w:val="28"/>
        </w:rPr>
        <w:t xml:space="preserve"> </w:t>
      </w:r>
    </w:p>
    <w:p w14:paraId="30072C96" w14:textId="77777777" w:rsidR="002B0651" w:rsidRDefault="00DF7602">
      <w:pPr>
        <w:pStyle w:val="a6"/>
        <w:widowControl/>
        <w:snapToGrid w:val="0"/>
        <w:spacing w:line="360" w:lineRule="auto"/>
        <w:ind w:firstLine="560"/>
        <w:jc w:val="left"/>
        <w:rPr>
          <w:rFonts w:ascii="Times New Roman" w:eastAsia="楷体" w:hAnsi="Times New Roman" w:cs="Times New Roman"/>
          <w:sz w:val="28"/>
          <w:szCs w:val="28"/>
        </w:rPr>
      </w:pPr>
      <w:r>
        <w:rPr>
          <w:rFonts w:ascii="Times New Roman" w:eastAsia="楷体" w:hAnsi="Times New Roman" w:cs="Times New Roman"/>
          <w:sz w:val="28"/>
          <w:szCs w:val="28"/>
        </w:rPr>
        <w:t>摘要与参会回执请发至邮箱：</w:t>
      </w:r>
      <w:r>
        <w:rPr>
          <w:rFonts w:ascii="Times New Roman" w:eastAsia="楷体" w:hAnsi="Times New Roman" w:cs="Times New Roman" w:hint="eastAsia"/>
          <w:sz w:val="28"/>
          <w:szCs w:val="28"/>
        </w:rPr>
        <w:t xml:space="preserve"> </w:t>
      </w:r>
      <w:r>
        <w:rPr>
          <w:rFonts w:ascii="Times New Roman" w:eastAsia="楷体" w:hAnsi="Times New Roman" w:cs="Times New Roman"/>
          <w:sz w:val="28"/>
          <w:szCs w:val="28"/>
        </w:rPr>
        <w:t>1944561355</w:t>
      </w:r>
      <w:r>
        <w:rPr>
          <w:rFonts w:ascii="Times New Roman" w:eastAsia="楷体" w:hAnsi="Times New Roman" w:cs="Times New Roman" w:hint="eastAsia"/>
          <w:sz w:val="28"/>
          <w:szCs w:val="28"/>
        </w:rPr>
        <w:t>@qq.com</w:t>
      </w:r>
    </w:p>
    <w:p w14:paraId="1E4635E2" w14:textId="77777777" w:rsidR="002B0651" w:rsidRDefault="00DF7602">
      <w:pPr>
        <w:pStyle w:val="a6"/>
        <w:widowControl/>
        <w:snapToGrid w:val="0"/>
        <w:spacing w:line="360" w:lineRule="auto"/>
        <w:ind w:firstLineChars="253" w:firstLine="708"/>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 xml:space="preserve">                          </w:t>
      </w:r>
      <w:hyperlink r:id="rId12" w:history="1">
        <w:r>
          <w:rPr>
            <w:rFonts w:ascii="Times New Roman" w:eastAsia="楷体" w:hAnsi="Times New Roman" w:cs="Times New Roman"/>
            <w:sz w:val="28"/>
            <w:szCs w:val="28"/>
          </w:rPr>
          <w:t>clxy@cqwu.edu.cn</w:t>
        </w:r>
      </w:hyperlink>
    </w:p>
    <w:p w14:paraId="068DEC35" w14:textId="77777777" w:rsidR="002B0651" w:rsidRDefault="00DF7602">
      <w:pPr>
        <w:pStyle w:val="a6"/>
        <w:widowControl/>
        <w:snapToGrid w:val="0"/>
        <w:spacing w:line="360" w:lineRule="auto"/>
        <w:ind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会务咨询：</w:t>
      </w:r>
    </w:p>
    <w:p w14:paraId="0DAB5D36" w14:textId="77777777" w:rsidR="002B0651" w:rsidRDefault="00DF7602">
      <w:pPr>
        <w:pStyle w:val="a6"/>
        <w:widowControl/>
        <w:snapToGrid w:val="0"/>
        <w:spacing w:line="360" w:lineRule="auto"/>
        <w:ind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四川</w:t>
      </w:r>
      <w:proofErr w:type="gramStart"/>
      <w:r>
        <w:rPr>
          <w:rFonts w:ascii="Times New Roman" w:eastAsia="楷体" w:hAnsi="Times New Roman" w:cs="Times New Roman" w:hint="eastAsia"/>
          <w:sz w:val="28"/>
          <w:szCs w:val="28"/>
        </w:rPr>
        <w:t>汀兰天</w:t>
      </w:r>
      <w:proofErr w:type="gramEnd"/>
      <w:r>
        <w:rPr>
          <w:rFonts w:ascii="Times New Roman" w:eastAsia="楷体" w:hAnsi="Times New Roman" w:cs="Times New Roman" w:hint="eastAsia"/>
          <w:sz w:val="28"/>
          <w:szCs w:val="28"/>
        </w:rPr>
        <w:t>府会展服务有限公司</w:t>
      </w:r>
    </w:p>
    <w:p w14:paraId="02239DB0" w14:textId="77777777" w:rsidR="002B0651" w:rsidRDefault="00DF7602">
      <w:pPr>
        <w:pStyle w:val="a6"/>
        <w:widowControl/>
        <w:snapToGrid w:val="0"/>
        <w:spacing w:line="360" w:lineRule="auto"/>
        <w:ind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联系人：邓景元</w:t>
      </w:r>
      <w:r>
        <w:rPr>
          <w:rFonts w:ascii="Times New Roman" w:eastAsia="楷体" w:hAnsi="Times New Roman" w:cs="Times New Roman" w:hint="eastAsia"/>
          <w:sz w:val="28"/>
          <w:szCs w:val="28"/>
        </w:rPr>
        <w:t xml:space="preserve">18380304360  </w:t>
      </w:r>
      <w:hyperlink r:id="rId13" w:history="1">
        <w:r>
          <w:rPr>
            <w:rFonts w:ascii="Times New Roman" w:eastAsia="楷体" w:hAnsi="Times New Roman" w:cs="Times New Roman" w:hint="eastAsia"/>
            <w:sz w:val="28"/>
            <w:szCs w:val="28"/>
          </w:rPr>
          <w:t>2850676198@qq.com</w:t>
        </w:r>
      </w:hyperlink>
    </w:p>
    <w:p w14:paraId="61367DB9" w14:textId="63562A8E" w:rsidR="002B0651" w:rsidRPr="008555D7" w:rsidRDefault="00DF7602" w:rsidP="008555D7">
      <w:pPr>
        <w:pStyle w:val="a6"/>
        <w:widowControl/>
        <w:snapToGrid w:val="0"/>
        <w:spacing w:line="360" w:lineRule="auto"/>
        <w:ind w:firstLine="560"/>
        <w:jc w:val="left"/>
        <w:rPr>
          <w:rFonts w:ascii="Times New Roman" w:eastAsia="楷体" w:hAnsi="Times New Roman" w:cs="Times New Roman"/>
          <w:sz w:val="28"/>
          <w:szCs w:val="28"/>
        </w:rPr>
      </w:pPr>
      <w:r>
        <w:rPr>
          <w:rFonts w:ascii="Times New Roman" w:eastAsia="楷体" w:hAnsi="Times New Roman" w:cs="Times New Roman" w:hint="eastAsia"/>
          <w:sz w:val="28"/>
          <w:szCs w:val="28"/>
        </w:rPr>
        <w:t xml:space="preserve">        </w:t>
      </w:r>
      <w:r>
        <w:rPr>
          <w:rFonts w:ascii="Times New Roman" w:eastAsia="楷体" w:hAnsi="Times New Roman" w:cs="Times New Roman" w:hint="eastAsia"/>
          <w:sz w:val="28"/>
          <w:szCs w:val="28"/>
        </w:rPr>
        <w:t>陈</w:t>
      </w:r>
      <w:r>
        <w:rPr>
          <w:rFonts w:ascii="Times New Roman" w:eastAsia="楷体" w:hAnsi="Times New Roman" w:cs="Times New Roman" w:hint="eastAsia"/>
          <w:sz w:val="28"/>
          <w:szCs w:val="28"/>
        </w:rPr>
        <w:t xml:space="preserve">  </w:t>
      </w:r>
      <w:r>
        <w:rPr>
          <w:rFonts w:ascii="Times New Roman" w:eastAsia="楷体" w:hAnsi="Times New Roman" w:cs="Times New Roman" w:hint="eastAsia"/>
          <w:sz w:val="28"/>
          <w:szCs w:val="28"/>
        </w:rPr>
        <w:t>勇</w:t>
      </w:r>
      <w:r>
        <w:rPr>
          <w:rFonts w:ascii="Times New Roman" w:eastAsia="楷体" w:hAnsi="Times New Roman" w:cs="Times New Roman" w:hint="eastAsia"/>
          <w:sz w:val="28"/>
          <w:szCs w:val="28"/>
        </w:rPr>
        <w:t xml:space="preserve">17683199142  </w:t>
      </w:r>
    </w:p>
    <w:p w14:paraId="02821108" w14:textId="77777777" w:rsidR="002B0651" w:rsidRDefault="002B0651">
      <w:pPr>
        <w:widowControl/>
        <w:jc w:val="left"/>
        <w:rPr>
          <w:rStyle w:val="a5"/>
          <w:rFonts w:ascii="Times New Roman" w:eastAsia="楷体" w:hAnsi="Times New Roman" w:cs="Times New Roman"/>
          <w:color w:val="auto"/>
          <w:sz w:val="28"/>
          <w:szCs w:val="28"/>
          <w:u w:val="none"/>
        </w:rPr>
      </w:pPr>
    </w:p>
    <w:p w14:paraId="7FD22BC8" w14:textId="77777777" w:rsidR="007D1061" w:rsidRDefault="00DF7602" w:rsidP="007D1061">
      <w:pPr>
        <w:pStyle w:val="a6"/>
        <w:widowControl/>
        <w:snapToGrid w:val="0"/>
        <w:spacing w:line="360" w:lineRule="auto"/>
        <w:ind w:firstLineChars="0" w:firstLine="0"/>
        <w:jc w:val="center"/>
        <w:rPr>
          <w:rFonts w:ascii="黑体" w:eastAsia="黑体" w:hAnsi="黑体" w:cstheme="minorHAnsi"/>
          <w:color w:val="000000"/>
          <w:kern w:val="0"/>
          <w:sz w:val="36"/>
          <w:szCs w:val="36"/>
        </w:rPr>
      </w:pPr>
      <w:r>
        <w:rPr>
          <w:rFonts w:ascii="黑体" w:eastAsia="黑体" w:hAnsi="黑体" w:cstheme="minorHAnsi"/>
          <w:color w:val="000000"/>
          <w:kern w:val="0"/>
          <w:sz w:val="36"/>
          <w:szCs w:val="36"/>
        </w:rPr>
        <w:t>“</w:t>
      </w:r>
      <w:r w:rsidR="007D1061" w:rsidRPr="007D1061">
        <w:rPr>
          <w:rFonts w:ascii="黑体" w:eastAsia="黑体" w:hAnsi="黑体" w:cstheme="minorHAnsi" w:hint="eastAsia"/>
          <w:color w:val="000000"/>
          <w:kern w:val="0"/>
          <w:sz w:val="36"/>
          <w:szCs w:val="36"/>
        </w:rPr>
        <w:t>中国化学会</w:t>
      </w:r>
      <w:r>
        <w:rPr>
          <w:rFonts w:ascii="黑体" w:eastAsia="黑体" w:hAnsi="黑体" w:cstheme="minorHAnsi" w:hint="eastAsia"/>
          <w:color w:val="000000"/>
          <w:kern w:val="0"/>
          <w:sz w:val="36"/>
          <w:szCs w:val="36"/>
        </w:rPr>
        <w:t>第六届西南地区高分子及复合材料</w:t>
      </w:r>
    </w:p>
    <w:p w14:paraId="2AF01FAF" w14:textId="636048B5" w:rsidR="002B0651" w:rsidRDefault="00DF7602" w:rsidP="007D1061">
      <w:pPr>
        <w:pStyle w:val="a6"/>
        <w:widowControl/>
        <w:snapToGrid w:val="0"/>
        <w:spacing w:line="360" w:lineRule="auto"/>
        <w:ind w:firstLineChars="0" w:firstLine="0"/>
        <w:jc w:val="center"/>
        <w:rPr>
          <w:rFonts w:eastAsia="黑体" w:cstheme="minorHAnsi"/>
          <w:color w:val="000000"/>
          <w:kern w:val="0"/>
          <w:sz w:val="36"/>
          <w:szCs w:val="36"/>
        </w:rPr>
      </w:pPr>
      <w:r>
        <w:rPr>
          <w:rFonts w:ascii="黑体" w:eastAsia="黑体" w:hAnsi="黑体" w:cstheme="minorHAnsi" w:hint="eastAsia"/>
          <w:color w:val="000000"/>
          <w:kern w:val="0"/>
          <w:sz w:val="36"/>
          <w:szCs w:val="36"/>
        </w:rPr>
        <w:t>学术研讨会</w:t>
      </w:r>
      <w:proofErr w:type="gramStart"/>
      <w:r>
        <w:rPr>
          <w:rFonts w:ascii="黑体" w:eastAsia="黑体" w:hAnsi="黑体" w:cstheme="minorHAnsi" w:hint="eastAsia"/>
          <w:color w:val="000000"/>
          <w:kern w:val="0"/>
          <w:sz w:val="36"/>
          <w:szCs w:val="36"/>
        </w:rPr>
        <w:t>”</w:t>
      </w:r>
      <w:proofErr w:type="gramEnd"/>
      <w:r>
        <w:rPr>
          <w:rFonts w:eastAsia="黑体" w:cstheme="minorHAnsi" w:hint="eastAsia"/>
          <w:color w:val="000000"/>
          <w:kern w:val="0"/>
          <w:sz w:val="36"/>
          <w:szCs w:val="36"/>
        </w:rPr>
        <w:t>参会回执表</w:t>
      </w:r>
    </w:p>
    <w:tbl>
      <w:tblPr>
        <w:tblStyle w:val="a4"/>
        <w:tblW w:w="9895" w:type="dxa"/>
        <w:jc w:val="center"/>
        <w:tblLook w:val="04A0" w:firstRow="1" w:lastRow="0" w:firstColumn="1" w:lastColumn="0" w:noHBand="0" w:noVBand="1"/>
      </w:tblPr>
      <w:tblGrid>
        <w:gridCol w:w="1957"/>
        <w:gridCol w:w="1560"/>
        <w:gridCol w:w="1275"/>
        <w:gridCol w:w="5103"/>
      </w:tblGrid>
      <w:tr w:rsidR="002B0651" w14:paraId="2968F724" w14:textId="77777777">
        <w:trPr>
          <w:jc w:val="center"/>
        </w:trPr>
        <w:tc>
          <w:tcPr>
            <w:tcW w:w="1957" w:type="dxa"/>
            <w:vAlign w:val="center"/>
          </w:tcPr>
          <w:p w14:paraId="58FC579C"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b/>
                <w:color w:val="000000"/>
                <w:kern w:val="0"/>
                <w:sz w:val="24"/>
                <w:szCs w:val="24"/>
              </w:rPr>
            </w:pPr>
            <w:r>
              <w:rPr>
                <w:rFonts w:eastAsia="宋体" w:cstheme="minorHAnsi" w:hint="eastAsia"/>
                <w:b/>
                <w:color w:val="000000"/>
                <w:kern w:val="0"/>
                <w:sz w:val="24"/>
                <w:szCs w:val="24"/>
              </w:rPr>
              <w:t>姓名</w:t>
            </w:r>
          </w:p>
        </w:tc>
        <w:tc>
          <w:tcPr>
            <w:tcW w:w="1560" w:type="dxa"/>
            <w:vAlign w:val="center"/>
          </w:tcPr>
          <w:p w14:paraId="63B9F01C" w14:textId="77777777" w:rsidR="002B0651" w:rsidRDefault="002B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color w:val="000000"/>
                <w:kern w:val="0"/>
                <w:sz w:val="24"/>
                <w:szCs w:val="24"/>
              </w:rPr>
            </w:pPr>
          </w:p>
        </w:tc>
        <w:tc>
          <w:tcPr>
            <w:tcW w:w="1275" w:type="dxa"/>
            <w:vAlign w:val="center"/>
          </w:tcPr>
          <w:p w14:paraId="6F3D4659"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b/>
                <w:color w:val="000000"/>
                <w:kern w:val="0"/>
                <w:sz w:val="24"/>
                <w:szCs w:val="24"/>
              </w:rPr>
            </w:pPr>
            <w:r>
              <w:rPr>
                <w:rFonts w:eastAsia="宋体" w:cstheme="minorHAnsi" w:hint="eastAsia"/>
                <w:b/>
                <w:color w:val="000000"/>
                <w:kern w:val="0"/>
                <w:sz w:val="24"/>
                <w:szCs w:val="24"/>
              </w:rPr>
              <w:t>工作单位</w:t>
            </w:r>
          </w:p>
        </w:tc>
        <w:tc>
          <w:tcPr>
            <w:tcW w:w="5103" w:type="dxa"/>
            <w:vAlign w:val="center"/>
          </w:tcPr>
          <w:p w14:paraId="1CC0BEEB" w14:textId="77777777" w:rsidR="002B0651" w:rsidRDefault="002B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宋体" w:hAnsi="Times New Roman" w:cs="Times New Roman"/>
                <w:color w:val="000000"/>
                <w:kern w:val="0"/>
                <w:sz w:val="24"/>
                <w:szCs w:val="24"/>
              </w:rPr>
            </w:pPr>
          </w:p>
        </w:tc>
      </w:tr>
      <w:tr w:rsidR="002B0651" w14:paraId="526E3E0A" w14:textId="77777777">
        <w:trPr>
          <w:jc w:val="center"/>
        </w:trPr>
        <w:tc>
          <w:tcPr>
            <w:tcW w:w="1957" w:type="dxa"/>
            <w:vAlign w:val="center"/>
          </w:tcPr>
          <w:p w14:paraId="3ADDFBA4"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b/>
                <w:color w:val="000000"/>
                <w:kern w:val="0"/>
                <w:sz w:val="24"/>
                <w:szCs w:val="24"/>
              </w:rPr>
            </w:pPr>
            <w:r>
              <w:rPr>
                <w:rFonts w:eastAsia="宋体" w:cstheme="minorHAnsi" w:hint="eastAsia"/>
                <w:b/>
                <w:color w:val="000000"/>
                <w:kern w:val="0"/>
                <w:sz w:val="24"/>
                <w:szCs w:val="24"/>
              </w:rPr>
              <w:t>职称</w:t>
            </w:r>
          </w:p>
        </w:tc>
        <w:tc>
          <w:tcPr>
            <w:tcW w:w="1560" w:type="dxa"/>
            <w:vAlign w:val="center"/>
          </w:tcPr>
          <w:p w14:paraId="710B9B11" w14:textId="77777777" w:rsidR="002B0651" w:rsidRDefault="002B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color w:val="000000"/>
                <w:kern w:val="0"/>
                <w:sz w:val="24"/>
                <w:szCs w:val="24"/>
              </w:rPr>
            </w:pPr>
          </w:p>
        </w:tc>
        <w:tc>
          <w:tcPr>
            <w:tcW w:w="1275" w:type="dxa"/>
            <w:vAlign w:val="center"/>
          </w:tcPr>
          <w:p w14:paraId="6548C8DE"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b/>
                <w:color w:val="000000"/>
                <w:kern w:val="0"/>
                <w:sz w:val="24"/>
                <w:szCs w:val="24"/>
              </w:rPr>
            </w:pPr>
            <w:r>
              <w:rPr>
                <w:rFonts w:eastAsia="宋体" w:cstheme="minorHAnsi" w:hint="eastAsia"/>
                <w:b/>
                <w:color w:val="000000"/>
                <w:kern w:val="0"/>
                <w:sz w:val="24"/>
                <w:szCs w:val="24"/>
              </w:rPr>
              <w:t>职务</w:t>
            </w:r>
          </w:p>
        </w:tc>
        <w:tc>
          <w:tcPr>
            <w:tcW w:w="5103" w:type="dxa"/>
            <w:vAlign w:val="center"/>
          </w:tcPr>
          <w:p w14:paraId="344EE9DB" w14:textId="77777777" w:rsidR="002B0651" w:rsidRDefault="002B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宋体" w:hAnsi="Times New Roman" w:cs="Times New Roman"/>
                <w:color w:val="000000"/>
                <w:kern w:val="0"/>
                <w:sz w:val="24"/>
                <w:szCs w:val="24"/>
              </w:rPr>
            </w:pPr>
          </w:p>
        </w:tc>
      </w:tr>
      <w:tr w:rsidR="002B0651" w14:paraId="72002339" w14:textId="77777777">
        <w:trPr>
          <w:jc w:val="center"/>
        </w:trPr>
        <w:tc>
          <w:tcPr>
            <w:tcW w:w="1957" w:type="dxa"/>
            <w:vAlign w:val="center"/>
          </w:tcPr>
          <w:p w14:paraId="6A4EEA69"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b/>
                <w:color w:val="000000"/>
                <w:kern w:val="0"/>
                <w:sz w:val="24"/>
                <w:szCs w:val="24"/>
              </w:rPr>
            </w:pPr>
            <w:r>
              <w:rPr>
                <w:rFonts w:eastAsia="宋体" w:cstheme="minorHAnsi" w:hint="eastAsia"/>
                <w:b/>
                <w:color w:val="000000"/>
                <w:kern w:val="0"/>
                <w:sz w:val="24"/>
                <w:szCs w:val="24"/>
              </w:rPr>
              <w:t>联系电话</w:t>
            </w:r>
          </w:p>
        </w:tc>
        <w:tc>
          <w:tcPr>
            <w:tcW w:w="1560" w:type="dxa"/>
            <w:vAlign w:val="center"/>
          </w:tcPr>
          <w:p w14:paraId="7083A3BF" w14:textId="77777777" w:rsidR="002B0651" w:rsidRDefault="002B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color w:val="000000"/>
                <w:kern w:val="0"/>
                <w:sz w:val="24"/>
                <w:szCs w:val="24"/>
              </w:rPr>
            </w:pPr>
          </w:p>
        </w:tc>
        <w:tc>
          <w:tcPr>
            <w:tcW w:w="1275" w:type="dxa"/>
            <w:vAlign w:val="center"/>
          </w:tcPr>
          <w:p w14:paraId="052DBBEB"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eastAsia="宋体" w:cstheme="minorHAnsi"/>
                <w:b/>
                <w:color w:val="000000"/>
                <w:kern w:val="0"/>
                <w:sz w:val="24"/>
                <w:szCs w:val="24"/>
              </w:rPr>
            </w:pPr>
            <w:r>
              <w:rPr>
                <w:rFonts w:eastAsia="宋体" w:cstheme="minorHAnsi" w:hint="eastAsia"/>
                <w:b/>
                <w:color w:val="000000"/>
                <w:kern w:val="0"/>
                <w:sz w:val="24"/>
                <w:szCs w:val="24"/>
              </w:rPr>
              <w:t>Email</w:t>
            </w:r>
          </w:p>
        </w:tc>
        <w:tc>
          <w:tcPr>
            <w:tcW w:w="5103" w:type="dxa"/>
            <w:vAlign w:val="center"/>
          </w:tcPr>
          <w:p w14:paraId="468EDEA4" w14:textId="77777777" w:rsidR="002B0651" w:rsidRDefault="002B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宋体" w:hAnsi="Times New Roman" w:cs="Times New Roman"/>
                <w:color w:val="000000"/>
                <w:kern w:val="0"/>
                <w:sz w:val="24"/>
                <w:szCs w:val="24"/>
              </w:rPr>
            </w:pPr>
          </w:p>
        </w:tc>
      </w:tr>
      <w:tr w:rsidR="002B0651" w14:paraId="5BC21153" w14:textId="77777777">
        <w:trPr>
          <w:trHeight w:val="575"/>
          <w:jc w:val="center"/>
        </w:trPr>
        <w:tc>
          <w:tcPr>
            <w:tcW w:w="1957" w:type="dxa"/>
            <w:vAlign w:val="center"/>
          </w:tcPr>
          <w:p w14:paraId="75528137"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cstheme="minorHAnsi"/>
                <w:b/>
                <w:color w:val="000000"/>
                <w:kern w:val="0"/>
                <w:sz w:val="24"/>
                <w:szCs w:val="24"/>
              </w:rPr>
            </w:pPr>
            <w:r>
              <w:rPr>
                <w:rFonts w:eastAsia="宋体" w:cstheme="minorHAnsi" w:hint="eastAsia"/>
                <w:b/>
                <w:color w:val="000000"/>
                <w:kern w:val="0"/>
                <w:sz w:val="24"/>
                <w:szCs w:val="24"/>
              </w:rPr>
              <w:t>报告</w:t>
            </w:r>
            <w:r>
              <w:rPr>
                <w:rFonts w:eastAsia="宋体" w:cstheme="minorHAnsi" w:hint="eastAsia"/>
                <w:b/>
                <w:color w:val="000000"/>
                <w:kern w:val="0"/>
                <w:sz w:val="24"/>
                <w:szCs w:val="24"/>
              </w:rPr>
              <w:t>/</w:t>
            </w:r>
            <w:r>
              <w:rPr>
                <w:rFonts w:eastAsia="宋体" w:cstheme="minorHAnsi" w:hint="eastAsia"/>
                <w:b/>
                <w:color w:val="000000"/>
                <w:kern w:val="0"/>
                <w:sz w:val="24"/>
                <w:szCs w:val="24"/>
              </w:rPr>
              <w:t>摘要题目</w:t>
            </w:r>
          </w:p>
        </w:tc>
        <w:tc>
          <w:tcPr>
            <w:tcW w:w="7938" w:type="dxa"/>
            <w:gridSpan w:val="3"/>
            <w:vAlign w:val="center"/>
          </w:tcPr>
          <w:p w14:paraId="79340573" w14:textId="77777777" w:rsidR="002B0651" w:rsidRDefault="002B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color w:val="000000"/>
                <w:kern w:val="0"/>
                <w:sz w:val="24"/>
                <w:szCs w:val="24"/>
              </w:rPr>
            </w:pPr>
          </w:p>
        </w:tc>
      </w:tr>
      <w:tr w:rsidR="002B0651" w14:paraId="5F8D2A27" w14:textId="77777777">
        <w:trPr>
          <w:trHeight w:val="653"/>
          <w:jc w:val="center"/>
        </w:trPr>
        <w:tc>
          <w:tcPr>
            <w:tcW w:w="1957" w:type="dxa"/>
            <w:vAlign w:val="center"/>
          </w:tcPr>
          <w:p w14:paraId="3F1F836E"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cstheme="minorHAnsi"/>
                <w:b/>
                <w:color w:val="000000"/>
                <w:kern w:val="0"/>
                <w:sz w:val="24"/>
                <w:szCs w:val="24"/>
              </w:rPr>
            </w:pPr>
            <w:r>
              <w:rPr>
                <w:rFonts w:eastAsia="宋体" w:cstheme="minorHAnsi" w:hint="eastAsia"/>
                <w:b/>
                <w:color w:val="000000"/>
                <w:kern w:val="0"/>
                <w:sz w:val="24"/>
                <w:szCs w:val="24"/>
              </w:rPr>
              <w:t>申请报告类型</w:t>
            </w:r>
          </w:p>
        </w:tc>
        <w:tc>
          <w:tcPr>
            <w:tcW w:w="7938" w:type="dxa"/>
            <w:gridSpan w:val="3"/>
            <w:vAlign w:val="center"/>
          </w:tcPr>
          <w:p w14:paraId="3701EA7A"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宋体" w:hAnsi="Times New Roman" w:cs="Times New Roman"/>
                <w:color w:val="000000"/>
                <w:kern w:val="0"/>
                <w:sz w:val="24"/>
                <w:szCs w:val="24"/>
              </w:rPr>
            </w:pPr>
            <w:r>
              <w:rPr>
                <w:rFonts w:ascii="宋体" w:eastAsia="宋体" w:hAnsi="宋体" w:cstheme="minorHAnsi" w:hint="eastAsia"/>
                <w:color w:val="000000"/>
                <w:kern w:val="0"/>
                <w:sz w:val="24"/>
                <w:szCs w:val="24"/>
              </w:rPr>
              <w:sym w:font="Wingdings 2" w:char="00A3"/>
            </w:r>
            <w:r>
              <w:rPr>
                <w:rFonts w:ascii="宋体" w:eastAsia="宋体" w:hAnsi="宋体" w:cstheme="minorHAnsi" w:hint="eastAsia"/>
                <w:b/>
                <w:bCs/>
                <w:color w:val="000000"/>
                <w:kern w:val="0"/>
                <w:sz w:val="24"/>
                <w:szCs w:val="24"/>
              </w:rPr>
              <w:t>口头报告</w:t>
            </w:r>
            <w:r>
              <w:rPr>
                <w:rFonts w:ascii="宋体" w:eastAsia="宋体" w:hAnsi="宋体" w:cstheme="minorHAnsi" w:hint="eastAsia"/>
                <w:color w:val="000000"/>
                <w:kern w:val="0"/>
                <w:sz w:val="24"/>
                <w:szCs w:val="24"/>
              </w:rPr>
              <w:t xml:space="preserve">   </w:t>
            </w:r>
            <w:r>
              <w:rPr>
                <w:rFonts w:ascii="宋体" w:eastAsia="宋体" w:hAnsi="宋体" w:cstheme="minorHAnsi" w:hint="eastAsia"/>
                <w:color w:val="000000"/>
                <w:kern w:val="0"/>
                <w:sz w:val="24"/>
                <w:szCs w:val="24"/>
              </w:rPr>
              <w:sym w:font="Wingdings 2" w:char="00A3"/>
            </w:r>
            <w:r>
              <w:rPr>
                <w:rFonts w:ascii="宋体" w:eastAsia="宋体" w:hAnsi="宋体" w:cstheme="minorHAnsi" w:hint="eastAsia"/>
                <w:b/>
                <w:bCs/>
                <w:color w:val="000000"/>
                <w:kern w:val="0"/>
                <w:sz w:val="24"/>
                <w:szCs w:val="24"/>
              </w:rPr>
              <w:t>墙报展示</w:t>
            </w:r>
          </w:p>
        </w:tc>
      </w:tr>
      <w:tr w:rsidR="002B0651" w14:paraId="19C5ECC2" w14:textId="77777777">
        <w:trPr>
          <w:trHeight w:val="1582"/>
          <w:jc w:val="center"/>
        </w:trPr>
        <w:tc>
          <w:tcPr>
            <w:tcW w:w="1957" w:type="dxa"/>
            <w:vAlign w:val="center"/>
          </w:tcPr>
          <w:p w14:paraId="45970038"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宋体" w:cstheme="minorHAnsi"/>
                <w:b/>
                <w:color w:val="000000"/>
                <w:kern w:val="0"/>
                <w:sz w:val="24"/>
                <w:szCs w:val="24"/>
              </w:rPr>
            </w:pPr>
            <w:r>
              <w:rPr>
                <w:rFonts w:eastAsia="宋体" w:cstheme="minorHAnsi" w:hint="eastAsia"/>
                <w:b/>
                <w:color w:val="000000"/>
                <w:kern w:val="0"/>
                <w:sz w:val="24"/>
                <w:szCs w:val="24"/>
              </w:rPr>
              <w:t>所属议题</w:t>
            </w:r>
          </w:p>
        </w:tc>
        <w:tc>
          <w:tcPr>
            <w:tcW w:w="7938" w:type="dxa"/>
            <w:gridSpan w:val="3"/>
            <w:vAlign w:val="center"/>
          </w:tcPr>
          <w:p w14:paraId="4CF04D51" w14:textId="6B7E035D" w:rsidR="002B0651" w:rsidRDefault="00DF7602">
            <w:pPr>
              <w:snapToGrid w:val="0"/>
              <w:spacing w:line="360" w:lineRule="auto"/>
              <w:rPr>
                <w:rFonts w:ascii="宋体" w:eastAsia="宋体" w:hAnsi="宋体" w:cs="宋体"/>
                <w:sz w:val="24"/>
                <w:szCs w:val="24"/>
              </w:rPr>
            </w:pPr>
            <w:r>
              <w:rPr>
                <w:rFonts w:ascii="宋体" w:eastAsia="宋体" w:hAnsi="宋体" w:cstheme="minorHAnsi" w:hint="eastAsia"/>
                <w:color w:val="000000"/>
                <w:kern w:val="0"/>
                <w:sz w:val="24"/>
                <w:szCs w:val="24"/>
              </w:rPr>
              <w:t xml:space="preserve"> </w:t>
            </w:r>
            <w:r>
              <w:rPr>
                <w:rFonts w:ascii="宋体" w:eastAsia="宋体" w:hAnsi="宋体" w:cstheme="minorHAnsi" w:hint="eastAsia"/>
                <w:color w:val="000000"/>
                <w:kern w:val="0"/>
                <w:sz w:val="24"/>
                <w:szCs w:val="24"/>
              </w:rPr>
              <w:sym w:font="Wingdings 2" w:char="00A3"/>
            </w:r>
            <w:r w:rsidR="00AA2E37" w:rsidRPr="00AA2E37">
              <w:rPr>
                <w:rFonts w:ascii="宋体" w:eastAsia="宋体" w:hAnsi="宋体" w:cs="宋体" w:hint="eastAsia"/>
                <w:sz w:val="24"/>
                <w:szCs w:val="24"/>
              </w:rPr>
              <w:t>高分子材料结构与性能</w:t>
            </w:r>
          </w:p>
          <w:p w14:paraId="39D3089F" w14:textId="316DAC35" w:rsidR="002B0651" w:rsidRDefault="00DF7602">
            <w:pPr>
              <w:snapToGrid w:val="0"/>
              <w:spacing w:line="360" w:lineRule="auto"/>
              <w:rPr>
                <w:rFonts w:ascii="宋体" w:eastAsia="宋体" w:hAnsi="宋体" w:cs="宋体"/>
                <w:sz w:val="24"/>
                <w:szCs w:val="24"/>
              </w:rPr>
            </w:pPr>
            <w:r>
              <w:rPr>
                <w:rFonts w:ascii="宋体" w:eastAsia="宋体" w:hAnsi="宋体" w:cstheme="minorHAnsi" w:hint="eastAsia"/>
                <w:color w:val="000000"/>
                <w:kern w:val="0"/>
                <w:sz w:val="24"/>
                <w:szCs w:val="24"/>
              </w:rPr>
              <w:t xml:space="preserve"> </w:t>
            </w:r>
            <w:r>
              <w:rPr>
                <w:rFonts w:ascii="宋体" w:eastAsia="宋体" w:hAnsi="宋体" w:cstheme="minorHAnsi" w:hint="eastAsia"/>
                <w:color w:val="000000"/>
                <w:kern w:val="0"/>
                <w:sz w:val="24"/>
                <w:szCs w:val="24"/>
              </w:rPr>
              <w:sym w:font="Wingdings 2" w:char="00A3"/>
            </w:r>
            <w:r w:rsidR="00AA2E37" w:rsidRPr="00AA2E37">
              <w:rPr>
                <w:rFonts w:ascii="宋体" w:eastAsia="宋体" w:hAnsi="宋体" w:cs="宋体" w:hint="eastAsia"/>
                <w:sz w:val="24"/>
                <w:szCs w:val="24"/>
              </w:rPr>
              <w:t>高分子功能材料</w:t>
            </w:r>
            <w:r>
              <w:rPr>
                <w:rFonts w:ascii="宋体" w:eastAsia="宋体" w:hAnsi="宋体" w:cs="宋体" w:hint="eastAsia"/>
                <w:sz w:val="24"/>
                <w:szCs w:val="24"/>
              </w:rPr>
              <w:t xml:space="preserve">                 </w:t>
            </w:r>
          </w:p>
          <w:p w14:paraId="6FFEA0B0" w14:textId="7CCEDBBD" w:rsidR="002B0651" w:rsidRDefault="00DF7602">
            <w:pPr>
              <w:snapToGrid w:val="0"/>
              <w:spacing w:line="360" w:lineRule="auto"/>
              <w:rPr>
                <w:rFonts w:ascii="宋体" w:eastAsia="宋体" w:hAnsi="宋体" w:cs="宋体"/>
                <w:sz w:val="24"/>
                <w:szCs w:val="24"/>
              </w:rPr>
            </w:pPr>
            <w:r>
              <w:rPr>
                <w:rFonts w:ascii="宋体" w:eastAsia="宋体" w:hAnsi="宋体" w:cstheme="minorHAnsi" w:hint="eastAsia"/>
                <w:color w:val="000000"/>
                <w:kern w:val="0"/>
                <w:sz w:val="24"/>
                <w:szCs w:val="24"/>
              </w:rPr>
              <w:t xml:space="preserve"> </w:t>
            </w:r>
            <w:r>
              <w:rPr>
                <w:rFonts w:ascii="宋体" w:eastAsia="宋体" w:hAnsi="宋体" w:cstheme="minorHAnsi" w:hint="eastAsia"/>
                <w:color w:val="000000"/>
                <w:kern w:val="0"/>
                <w:sz w:val="24"/>
                <w:szCs w:val="24"/>
              </w:rPr>
              <w:sym w:font="Wingdings 2" w:char="00A3"/>
            </w:r>
            <w:r w:rsidR="00AA2E37" w:rsidRPr="00AA2E37">
              <w:rPr>
                <w:rFonts w:ascii="宋体" w:eastAsia="宋体" w:hAnsi="宋体" w:cs="宋体" w:hint="eastAsia"/>
                <w:sz w:val="24"/>
                <w:szCs w:val="24"/>
              </w:rPr>
              <w:t>高分子共混及复合材料</w:t>
            </w:r>
          </w:p>
          <w:p w14:paraId="61CAE3D7" w14:textId="1F34D13F" w:rsidR="00AA2E37" w:rsidRPr="00AA2E37" w:rsidRDefault="00DF7602" w:rsidP="00AA2E37">
            <w:pPr>
              <w:snapToGrid w:val="0"/>
              <w:spacing w:line="360" w:lineRule="auto"/>
              <w:rPr>
                <w:rFonts w:ascii="宋体" w:eastAsia="宋体" w:hAnsi="宋体" w:cs="宋体"/>
                <w:sz w:val="24"/>
                <w:szCs w:val="24"/>
              </w:rPr>
            </w:pPr>
            <w:r>
              <w:rPr>
                <w:rFonts w:ascii="宋体" w:eastAsia="宋体" w:hAnsi="宋体" w:cstheme="minorHAnsi" w:hint="eastAsia"/>
                <w:color w:val="000000"/>
                <w:kern w:val="0"/>
                <w:sz w:val="24"/>
                <w:szCs w:val="24"/>
              </w:rPr>
              <w:t xml:space="preserve"> </w:t>
            </w:r>
            <w:r>
              <w:rPr>
                <w:rFonts w:ascii="宋体" w:eastAsia="宋体" w:hAnsi="宋体" w:cstheme="minorHAnsi" w:hint="eastAsia"/>
                <w:color w:val="000000"/>
                <w:kern w:val="0"/>
                <w:sz w:val="24"/>
                <w:szCs w:val="24"/>
              </w:rPr>
              <w:sym w:font="Wingdings 2" w:char="00A3"/>
            </w:r>
            <w:r w:rsidR="00AA2E37" w:rsidRPr="00AA2E37">
              <w:rPr>
                <w:rFonts w:ascii="宋体" w:eastAsia="宋体" w:hAnsi="宋体" w:cs="宋体" w:hint="eastAsia"/>
                <w:sz w:val="24"/>
                <w:szCs w:val="24"/>
              </w:rPr>
              <w:t>生物医用高分子材料</w:t>
            </w:r>
          </w:p>
          <w:p w14:paraId="1667737B" w14:textId="47A70777" w:rsidR="002B0651" w:rsidRPr="00DF58AB" w:rsidRDefault="00AA2E37" w:rsidP="00DF58AB">
            <w:pPr>
              <w:snapToGrid w:val="0"/>
              <w:spacing w:line="360" w:lineRule="auto"/>
              <w:rPr>
                <w:rFonts w:ascii="宋体" w:eastAsia="宋体" w:hAnsi="宋体" w:cs="宋体"/>
                <w:sz w:val="24"/>
                <w:szCs w:val="24"/>
              </w:rPr>
            </w:pPr>
            <w:r w:rsidRPr="00AA2E37">
              <w:rPr>
                <w:rFonts w:ascii="宋体" w:eastAsia="宋体" w:hAnsi="宋体" w:cs="宋体" w:hint="eastAsia"/>
                <w:sz w:val="24"/>
                <w:szCs w:val="24"/>
              </w:rPr>
              <w:t xml:space="preserve"> </w:t>
            </w:r>
            <w:r w:rsidR="00DF58AB">
              <w:rPr>
                <w:rFonts w:ascii="宋体" w:eastAsia="宋体" w:hAnsi="宋体" w:cstheme="minorHAnsi" w:hint="eastAsia"/>
                <w:color w:val="000000"/>
                <w:kern w:val="0"/>
                <w:sz w:val="24"/>
                <w:szCs w:val="24"/>
              </w:rPr>
              <w:sym w:font="Wingdings 2" w:char="00A3"/>
            </w:r>
            <w:r w:rsidRPr="00AA2E37">
              <w:rPr>
                <w:rFonts w:ascii="宋体" w:eastAsia="宋体" w:hAnsi="宋体" w:cs="宋体" w:hint="eastAsia"/>
                <w:sz w:val="24"/>
                <w:szCs w:val="24"/>
              </w:rPr>
              <w:t>高分子加工</w:t>
            </w:r>
          </w:p>
        </w:tc>
      </w:tr>
      <w:tr w:rsidR="002B0651" w14:paraId="641A87F2" w14:textId="77777777" w:rsidTr="008555D7">
        <w:trPr>
          <w:trHeight w:val="1393"/>
          <w:jc w:val="center"/>
        </w:trPr>
        <w:tc>
          <w:tcPr>
            <w:tcW w:w="1957" w:type="dxa"/>
            <w:vAlign w:val="center"/>
          </w:tcPr>
          <w:p w14:paraId="37E91582" w14:textId="77777777" w:rsidR="002B0651" w:rsidRDefault="00DF7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宋体" w:cstheme="minorHAnsi"/>
                <w:b/>
                <w:color w:val="000000"/>
                <w:kern w:val="0"/>
                <w:sz w:val="24"/>
                <w:szCs w:val="24"/>
              </w:rPr>
            </w:pPr>
            <w:r>
              <w:rPr>
                <w:rFonts w:eastAsia="宋体" w:cstheme="minorHAnsi" w:hint="eastAsia"/>
                <w:b/>
                <w:color w:val="000000"/>
                <w:kern w:val="0"/>
                <w:sz w:val="24"/>
                <w:szCs w:val="24"/>
              </w:rPr>
              <w:t>住宿预定（待定）</w:t>
            </w:r>
          </w:p>
        </w:tc>
        <w:tc>
          <w:tcPr>
            <w:tcW w:w="7938" w:type="dxa"/>
            <w:gridSpan w:val="3"/>
            <w:vAlign w:val="center"/>
          </w:tcPr>
          <w:p w14:paraId="03EADC85" w14:textId="77777777" w:rsidR="002B0651" w:rsidRDefault="002B0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eastAsia="宋体" w:cstheme="minorHAnsi"/>
                <w:color w:val="000000"/>
                <w:kern w:val="0"/>
                <w:sz w:val="24"/>
                <w:szCs w:val="24"/>
              </w:rPr>
            </w:pPr>
          </w:p>
        </w:tc>
      </w:tr>
    </w:tbl>
    <w:p w14:paraId="68DE4081" w14:textId="77777777" w:rsidR="002B0651" w:rsidRDefault="002B0651">
      <w:pPr>
        <w:widowControl/>
        <w:spacing w:line="360" w:lineRule="auto"/>
        <w:rPr>
          <w:rFonts w:ascii="楷体" w:eastAsia="楷体" w:hAnsi="楷体"/>
          <w:b/>
          <w:sz w:val="48"/>
          <w:szCs w:val="48"/>
        </w:rPr>
      </w:pPr>
    </w:p>
    <w:sectPr w:rsidR="002B0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73C9" w14:textId="77777777" w:rsidR="00D1436F" w:rsidRDefault="00D1436F" w:rsidP="00DB2D55">
      <w:r>
        <w:separator/>
      </w:r>
    </w:p>
  </w:endnote>
  <w:endnote w:type="continuationSeparator" w:id="0">
    <w:p w14:paraId="7C11637B" w14:textId="77777777" w:rsidR="00D1436F" w:rsidRDefault="00D1436F" w:rsidP="00DB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DAB6" w14:textId="77777777" w:rsidR="00D1436F" w:rsidRDefault="00D1436F" w:rsidP="00DB2D55">
      <w:r>
        <w:separator/>
      </w:r>
    </w:p>
  </w:footnote>
  <w:footnote w:type="continuationSeparator" w:id="0">
    <w:p w14:paraId="7929E619" w14:textId="77777777" w:rsidR="00D1436F" w:rsidRDefault="00D1436F" w:rsidP="00DB2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B78F3"/>
    <w:multiLevelType w:val="multilevel"/>
    <w:tmpl w:val="27BB78F3"/>
    <w:lvl w:ilvl="0">
      <w:start w:val="1"/>
      <w:numFmt w:val="japaneseCounting"/>
      <w:lvlText w:val="%1、"/>
      <w:lvlJc w:val="left"/>
      <w:pPr>
        <w:ind w:left="720" w:hanging="720"/>
      </w:pPr>
      <w:rPr>
        <w:rFonts w:hint="default"/>
        <w:sz w:val="36"/>
        <w:szCs w:val="36"/>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71F5037"/>
    <w:rsid w:val="00037C3D"/>
    <w:rsid w:val="00082225"/>
    <w:rsid w:val="00174F5F"/>
    <w:rsid w:val="00232A8C"/>
    <w:rsid w:val="002B0651"/>
    <w:rsid w:val="002F2F6D"/>
    <w:rsid w:val="00365E66"/>
    <w:rsid w:val="004345BD"/>
    <w:rsid w:val="005477BC"/>
    <w:rsid w:val="005F4FA7"/>
    <w:rsid w:val="00623A48"/>
    <w:rsid w:val="00667183"/>
    <w:rsid w:val="007D1061"/>
    <w:rsid w:val="008555D7"/>
    <w:rsid w:val="00980885"/>
    <w:rsid w:val="00AA2E37"/>
    <w:rsid w:val="00C91C2F"/>
    <w:rsid w:val="00CF50CD"/>
    <w:rsid w:val="00D1436F"/>
    <w:rsid w:val="00DB2D55"/>
    <w:rsid w:val="00DF58AB"/>
    <w:rsid w:val="00DF7602"/>
    <w:rsid w:val="00E02647"/>
    <w:rsid w:val="042E253E"/>
    <w:rsid w:val="0BB023D2"/>
    <w:rsid w:val="10E50428"/>
    <w:rsid w:val="117417AC"/>
    <w:rsid w:val="11FF551A"/>
    <w:rsid w:val="12F86B39"/>
    <w:rsid w:val="14720225"/>
    <w:rsid w:val="171F5037"/>
    <w:rsid w:val="19FB2A6A"/>
    <w:rsid w:val="1B1A1616"/>
    <w:rsid w:val="1B742AD4"/>
    <w:rsid w:val="20BC7481"/>
    <w:rsid w:val="230E39B3"/>
    <w:rsid w:val="231E77CA"/>
    <w:rsid w:val="25777D91"/>
    <w:rsid w:val="25DD571A"/>
    <w:rsid w:val="269F1144"/>
    <w:rsid w:val="26B20955"/>
    <w:rsid w:val="29847F18"/>
    <w:rsid w:val="29C27101"/>
    <w:rsid w:val="2A4832B3"/>
    <w:rsid w:val="2CA90A4C"/>
    <w:rsid w:val="2D2D342B"/>
    <w:rsid w:val="315A40C3"/>
    <w:rsid w:val="386F66A6"/>
    <w:rsid w:val="3A7B3A28"/>
    <w:rsid w:val="3AA7481D"/>
    <w:rsid w:val="3CBB0099"/>
    <w:rsid w:val="3FE32334"/>
    <w:rsid w:val="44613C8E"/>
    <w:rsid w:val="44FD41D3"/>
    <w:rsid w:val="488241D3"/>
    <w:rsid w:val="49663AF5"/>
    <w:rsid w:val="4EDD6607"/>
    <w:rsid w:val="5139564B"/>
    <w:rsid w:val="514C537E"/>
    <w:rsid w:val="51D3277A"/>
    <w:rsid w:val="5F855C4F"/>
    <w:rsid w:val="603B13E0"/>
    <w:rsid w:val="615C785F"/>
    <w:rsid w:val="61B256D1"/>
    <w:rsid w:val="686339DF"/>
    <w:rsid w:val="68996CA3"/>
    <w:rsid w:val="6B040620"/>
    <w:rsid w:val="6F3C75C5"/>
    <w:rsid w:val="706F478E"/>
    <w:rsid w:val="708E2E66"/>
    <w:rsid w:val="728B1201"/>
    <w:rsid w:val="72F571CC"/>
    <w:rsid w:val="73ED07EB"/>
    <w:rsid w:val="75F61BD9"/>
    <w:rsid w:val="78C7785D"/>
    <w:rsid w:val="79607369"/>
    <w:rsid w:val="79E85CDC"/>
    <w:rsid w:val="7ADD5115"/>
    <w:rsid w:val="7CA81753"/>
    <w:rsid w:val="7CD97B5E"/>
    <w:rsid w:val="7EA4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FD91A"/>
  <w15:docId w15:val="{F17D16DE-4157-45E2-B11A-F6BD1F01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qFormat/>
    <w:rPr>
      <w:color w:val="0563C1" w:themeColor="hyperlink"/>
      <w:u w:val="single"/>
    </w:rPr>
  </w:style>
  <w:style w:type="paragraph" w:styleId="a6">
    <w:name w:val="List Paragraph"/>
    <w:basedOn w:val="a"/>
    <w:uiPriority w:val="34"/>
    <w:qFormat/>
    <w:pPr>
      <w:ind w:firstLineChars="200" w:firstLine="420"/>
    </w:pPr>
  </w:style>
  <w:style w:type="paragraph" w:styleId="a7">
    <w:name w:val="footer"/>
    <w:basedOn w:val="a"/>
    <w:link w:val="a8"/>
    <w:rsid w:val="00DB2D55"/>
    <w:pPr>
      <w:tabs>
        <w:tab w:val="center" w:pos="4153"/>
        <w:tab w:val="right" w:pos="8306"/>
      </w:tabs>
      <w:snapToGrid w:val="0"/>
      <w:jc w:val="left"/>
    </w:pPr>
    <w:rPr>
      <w:sz w:val="18"/>
      <w:szCs w:val="18"/>
    </w:rPr>
  </w:style>
  <w:style w:type="character" w:customStyle="1" w:styleId="a8">
    <w:name w:val="页脚 字符"/>
    <w:basedOn w:val="a0"/>
    <w:link w:val="a7"/>
    <w:rsid w:val="00DB2D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850676203@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xy@cqw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850676203@q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bai dongyu</cp:lastModifiedBy>
  <cp:revision>3</cp:revision>
  <dcterms:created xsi:type="dcterms:W3CDTF">2022-01-19T01:29:00Z</dcterms:created>
  <dcterms:modified xsi:type="dcterms:W3CDTF">2022-01-19T10:15:00Z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A8524947C0C6423387C7DA616507B3AB</vt:lpwstr>
  </property>
</Properties>
</file>